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47DB" w14:textId="77777777" w:rsidR="0043271F" w:rsidRPr="002F22CC" w:rsidRDefault="00765916" w:rsidP="00765916">
      <w:pPr>
        <w:jc w:val="center"/>
        <w:rPr>
          <w:sz w:val="32"/>
          <w:szCs w:val="32"/>
        </w:rPr>
      </w:pPr>
      <w:r w:rsidRPr="002F22CC">
        <w:rPr>
          <w:rFonts w:eastAsia="Calibri"/>
          <w:b/>
          <w:sz w:val="32"/>
          <w:szCs w:val="32"/>
          <w:lang w:eastAsia="en-US"/>
        </w:rPr>
        <w:t>Муниципальный аналитический отчет</w:t>
      </w:r>
    </w:p>
    <w:p w14:paraId="40149BB6" w14:textId="77777777" w:rsidR="0043271F" w:rsidRPr="002F22CC" w:rsidRDefault="0043271F" w:rsidP="0043271F">
      <w:pPr>
        <w:jc w:val="center"/>
        <w:rPr>
          <w:rFonts w:eastAsia="Calibri"/>
          <w:b/>
          <w:sz w:val="32"/>
          <w:szCs w:val="32"/>
          <w:lang w:eastAsia="en-US"/>
        </w:rPr>
      </w:pPr>
      <w:r w:rsidRPr="002F22CC">
        <w:rPr>
          <w:rFonts w:eastAsia="Calibri"/>
          <w:b/>
          <w:sz w:val="32"/>
          <w:szCs w:val="32"/>
          <w:lang w:eastAsia="en-US"/>
        </w:rPr>
        <w:t>по результатам внешней оценки образовательных достижений</w:t>
      </w:r>
    </w:p>
    <w:p w14:paraId="71A67865" w14:textId="77777777" w:rsidR="0043271F" w:rsidRPr="002F22CC" w:rsidRDefault="0043271F" w:rsidP="0043271F">
      <w:pPr>
        <w:spacing w:after="200"/>
        <w:jc w:val="center"/>
        <w:rPr>
          <w:rFonts w:eastAsia="Calibri"/>
          <w:b/>
          <w:sz w:val="32"/>
          <w:szCs w:val="32"/>
          <w:lang w:eastAsia="en-US"/>
        </w:rPr>
      </w:pPr>
      <w:r w:rsidRPr="002F22CC">
        <w:rPr>
          <w:rFonts w:eastAsia="Calibri"/>
          <w:b/>
          <w:sz w:val="32"/>
          <w:szCs w:val="32"/>
          <w:lang w:eastAsia="en-US"/>
        </w:rPr>
        <w:t>первоклассников в соответствии с ФГОС в 2021 году</w:t>
      </w:r>
    </w:p>
    <w:p w14:paraId="1A65AE62" w14:textId="377697B1" w:rsidR="00765916" w:rsidRDefault="00765916" w:rsidP="0043271F">
      <w:pPr>
        <w:spacing w:after="200"/>
        <w:jc w:val="center"/>
        <w:rPr>
          <w:rFonts w:eastAsia="Calibri"/>
          <w:b/>
          <w:sz w:val="32"/>
          <w:szCs w:val="32"/>
          <w:lang w:eastAsia="en-US"/>
        </w:rPr>
      </w:pPr>
      <w:r w:rsidRPr="002F22CC">
        <w:rPr>
          <w:rFonts w:eastAsia="Calibri"/>
          <w:b/>
          <w:sz w:val="32"/>
          <w:szCs w:val="32"/>
          <w:lang w:eastAsia="en-US"/>
        </w:rPr>
        <w:t>(муниципальное образование Приуральский район)</w:t>
      </w:r>
    </w:p>
    <w:p w14:paraId="5BA638BE" w14:textId="77777777" w:rsidR="002F22CC" w:rsidRPr="002F22CC" w:rsidRDefault="002F22CC" w:rsidP="0043271F">
      <w:pPr>
        <w:spacing w:after="200"/>
        <w:jc w:val="center"/>
        <w:rPr>
          <w:rFonts w:eastAsia="Calibri"/>
          <w:b/>
          <w:sz w:val="32"/>
          <w:szCs w:val="32"/>
          <w:lang w:eastAsia="en-US"/>
        </w:rPr>
      </w:pPr>
    </w:p>
    <w:p w14:paraId="49DFAA76" w14:textId="77777777" w:rsidR="0043271F" w:rsidRDefault="0043271F" w:rsidP="0043271F">
      <w:pPr>
        <w:tabs>
          <w:tab w:val="left" w:pos="1134"/>
        </w:tabs>
        <w:jc w:val="both"/>
        <w:rPr>
          <w:rFonts w:eastAsia="Calibri"/>
          <w:b/>
          <w:sz w:val="24"/>
          <w:szCs w:val="24"/>
          <w:lang w:eastAsia="en-US"/>
        </w:rPr>
      </w:pPr>
      <w:r w:rsidRPr="002F22CC">
        <w:rPr>
          <w:rFonts w:eastAsia="Calibri"/>
          <w:b/>
          <w:sz w:val="24"/>
          <w:szCs w:val="24"/>
          <w:lang w:eastAsia="en-US"/>
        </w:rPr>
        <w:t>Введение</w:t>
      </w:r>
    </w:p>
    <w:p w14:paraId="0D4BF94E" w14:textId="77777777" w:rsidR="00084313" w:rsidRDefault="00084313" w:rsidP="00084313">
      <w:pPr>
        <w:widowControl/>
        <w:tabs>
          <w:tab w:val="left" w:pos="567"/>
          <w:tab w:val="left" w:pos="851"/>
          <w:tab w:val="left" w:pos="1134"/>
        </w:tabs>
        <w:jc w:val="both"/>
        <w:rPr>
          <w:rFonts w:eastAsia="Calibri"/>
          <w:sz w:val="24"/>
          <w:szCs w:val="24"/>
          <w:lang w:eastAsia="en-US"/>
        </w:rPr>
      </w:pPr>
    </w:p>
    <w:p w14:paraId="1626B9BD" w14:textId="21861DEB" w:rsidR="00084313" w:rsidRPr="00084313" w:rsidRDefault="00084313" w:rsidP="0008431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В период с 19 апреля по 29 апреля 2021 года </w:t>
      </w:r>
      <w:r>
        <w:rPr>
          <w:rFonts w:eastAsia="Calibri"/>
          <w:sz w:val="24"/>
          <w:szCs w:val="24"/>
          <w:lang w:eastAsia="en-US"/>
        </w:rPr>
        <w:t>в</w:t>
      </w:r>
      <w:r w:rsidRPr="002F22CC">
        <w:rPr>
          <w:rFonts w:eastAsia="Calibri"/>
          <w:sz w:val="24"/>
          <w:szCs w:val="24"/>
          <w:lang w:eastAsia="en-US"/>
        </w:rPr>
        <w:t xml:space="preserve"> муниципальных общеобразовательных учреждениях муниципального образования Приуральский</w:t>
      </w:r>
      <w:r w:rsidRPr="002F22CC">
        <w:rPr>
          <w:rFonts w:eastAsia="Calibri"/>
          <w:sz w:val="24"/>
          <w:szCs w:val="24"/>
          <w:lang w:eastAsia="en-US"/>
        </w:rPr>
        <w:tab/>
        <w:t xml:space="preserve"> район проведена оценка образовательных достижений первоклассников в соответствии с ФГОС</w:t>
      </w:r>
      <w:r>
        <w:rPr>
          <w:rFonts w:eastAsia="Calibri"/>
          <w:sz w:val="24"/>
          <w:szCs w:val="24"/>
          <w:lang w:eastAsia="en-US"/>
        </w:rPr>
        <w:t xml:space="preserve"> (далее – исследование)</w:t>
      </w:r>
      <w:r w:rsidRPr="002F22CC">
        <w:rPr>
          <w:rFonts w:eastAsia="Calibri"/>
          <w:sz w:val="24"/>
          <w:szCs w:val="24"/>
          <w:lang w:eastAsia="en-US"/>
        </w:rPr>
        <w:t>. Данное исследование ежегодно проводится в Ямало-Ненецком автономном округе с 2013 года.</w:t>
      </w:r>
    </w:p>
    <w:p w14:paraId="66B0537C" w14:textId="77777777" w:rsidR="00084313" w:rsidRPr="002F22CC" w:rsidRDefault="00084313" w:rsidP="0043271F">
      <w:pPr>
        <w:tabs>
          <w:tab w:val="left" w:pos="1134"/>
        </w:tabs>
        <w:jc w:val="both"/>
        <w:rPr>
          <w:rFonts w:eastAsia="Calibri"/>
          <w:b/>
          <w:bCs/>
          <w:sz w:val="24"/>
          <w:szCs w:val="24"/>
          <w:lang w:eastAsia="en-US"/>
        </w:rPr>
      </w:pPr>
    </w:p>
    <w:p w14:paraId="249B47F0" w14:textId="77777777" w:rsidR="00E300C9" w:rsidRPr="002F22CC" w:rsidRDefault="0043271F" w:rsidP="00E300C9">
      <w:pPr>
        <w:widowControl/>
        <w:numPr>
          <w:ilvl w:val="0"/>
          <w:numId w:val="8"/>
        </w:numPr>
        <w:tabs>
          <w:tab w:val="left" w:pos="567"/>
          <w:tab w:val="left" w:pos="851"/>
          <w:tab w:val="left" w:pos="1134"/>
        </w:tabs>
        <w:ind w:left="0" w:firstLine="0"/>
        <w:jc w:val="both"/>
        <w:rPr>
          <w:rFonts w:eastAsia="Calibri"/>
          <w:b/>
          <w:sz w:val="24"/>
          <w:szCs w:val="24"/>
          <w:lang w:eastAsia="en-US"/>
        </w:rPr>
      </w:pPr>
      <w:r w:rsidRPr="002F22CC">
        <w:rPr>
          <w:rFonts w:eastAsia="Calibri"/>
          <w:b/>
          <w:sz w:val="24"/>
          <w:szCs w:val="24"/>
          <w:lang w:eastAsia="en-US"/>
        </w:rPr>
        <w:t>Организация мониторинга образовательных достижений первоклассников</w:t>
      </w:r>
    </w:p>
    <w:p w14:paraId="74237835" w14:textId="77777777" w:rsidR="00E300C9" w:rsidRPr="002F22CC" w:rsidRDefault="00E300C9" w:rsidP="00E300C9">
      <w:pPr>
        <w:widowControl/>
        <w:tabs>
          <w:tab w:val="left" w:pos="567"/>
          <w:tab w:val="left" w:pos="851"/>
          <w:tab w:val="left" w:pos="1134"/>
        </w:tabs>
        <w:jc w:val="both"/>
        <w:rPr>
          <w:rFonts w:eastAsia="Calibri"/>
          <w:sz w:val="24"/>
          <w:szCs w:val="24"/>
          <w:lang w:eastAsia="en-US"/>
        </w:rPr>
      </w:pPr>
    </w:p>
    <w:p w14:paraId="74BA81A1" w14:textId="573B2748" w:rsidR="000509A7" w:rsidRPr="002F22CC" w:rsidRDefault="000509A7" w:rsidP="000509A7">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Цель исследования </w:t>
      </w:r>
      <w:r w:rsidR="002F22CC">
        <w:rPr>
          <w:rFonts w:eastAsia="Calibri"/>
          <w:sz w:val="24"/>
          <w:szCs w:val="24"/>
          <w:lang w:eastAsia="en-US"/>
        </w:rPr>
        <w:t>–</w:t>
      </w:r>
      <w:r w:rsidRPr="002F22CC">
        <w:rPr>
          <w:rFonts w:eastAsia="Calibri"/>
          <w:sz w:val="24"/>
          <w:szCs w:val="24"/>
          <w:lang w:eastAsia="en-US"/>
        </w:rPr>
        <w:t xml:space="preserve"> оценка образовательных достижений обучающихся в конце учебного года.</w:t>
      </w:r>
    </w:p>
    <w:p w14:paraId="320BFED1" w14:textId="77777777" w:rsidR="00E300C9" w:rsidRPr="002F22CC" w:rsidRDefault="000509A7" w:rsidP="00E300C9">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Задачи исследования:</w:t>
      </w:r>
    </w:p>
    <w:p w14:paraId="113B5F30" w14:textId="77777777" w:rsidR="000509A7" w:rsidRPr="002F22CC" w:rsidRDefault="000509A7" w:rsidP="000509A7">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 оценка готовности </w:t>
      </w:r>
      <w:proofErr w:type="gramStart"/>
      <w:r w:rsidRPr="002F22CC">
        <w:rPr>
          <w:rFonts w:eastAsia="Calibri"/>
          <w:sz w:val="24"/>
          <w:szCs w:val="24"/>
          <w:lang w:eastAsia="en-US"/>
        </w:rPr>
        <w:t>обучающихся</w:t>
      </w:r>
      <w:proofErr w:type="gramEnd"/>
      <w:r w:rsidRPr="002F22CC">
        <w:rPr>
          <w:rFonts w:eastAsia="Calibri"/>
          <w:sz w:val="24"/>
          <w:szCs w:val="24"/>
          <w:lang w:eastAsia="en-US"/>
        </w:rPr>
        <w:t xml:space="preserve"> к обучению в следующем классе;</w:t>
      </w:r>
    </w:p>
    <w:p w14:paraId="2DBF5DF3" w14:textId="77777777" w:rsidR="000509A7" w:rsidRPr="002F22CC" w:rsidRDefault="000509A7" w:rsidP="000509A7">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изучение особенностей адаптации ребёнка в школьной среде;</w:t>
      </w:r>
    </w:p>
    <w:p w14:paraId="2183FEE2" w14:textId="77777777" w:rsidR="000509A7" w:rsidRPr="002F22CC" w:rsidRDefault="000509A7" w:rsidP="000509A7">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изучение факторов, влияющих на результаты обучения;</w:t>
      </w:r>
    </w:p>
    <w:p w14:paraId="5FD5E224" w14:textId="77777777" w:rsidR="000509A7" w:rsidRDefault="000509A7" w:rsidP="000509A7">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разработка рекомендаций для педагогов и родителей по оптимальной поддержке детей в ходе обучения в начальной школе.</w:t>
      </w:r>
    </w:p>
    <w:p w14:paraId="62F5B58C" w14:textId="0C1F31CE" w:rsidR="00084313" w:rsidRPr="002F22CC" w:rsidRDefault="00084313" w:rsidP="000509A7">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Исследование было организовано в 9 муниципальных </w:t>
      </w:r>
      <w:r w:rsidR="00F96F59">
        <w:rPr>
          <w:rFonts w:eastAsia="Calibri"/>
          <w:sz w:val="24"/>
          <w:szCs w:val="24"/>
          <w:lang w:eastAsia="en-US"/>
        </w:rPr>
        <w:t>обще</w:t>
      </w:r>
      <w:r>
        <w:rPr>
          <w:rFonts w:eastAsia="Calibri"/>
          <w:sz w:val="24"/>
          <w:szCs w:val="24"/>
          <w:lang w:eastAsia="en-US"/>
        </w:rPr>
        <w:t xml:space="preserve">образовательных учреждениях: Школа с. Аксарка, Школа с. Белоярск, «Школа с. Катравож», «Школа с. Харсаим», начальная школа п. Харп, «Начальная школа п. Горнокнязевск», «Начальная школа п. Зеленый Яр», «Начальная школа п. Щучье», Школа Анны Неркаги. </w:t>
      </w:r>
    </w:p>
    <w:p w14:paraId="2B516834" w14:textId="77777777" w:rsidR="0057456B" w:rsidRPr="002F22CC" w:rsidRDefault="0057456B" w:rsidP="000509A7">
      <w:pPr>
        <w:widowControl/>
        <w:tabs>
          <w:tab w:val="left" w:pos="567"/>
          <w:tab w:val="left" w:pos="851"/>
          <w:tab w:val="left" w:pos="1134"/>
        </w:tabs>
        <w:jc w:val="both"/>
        <w:rPr>
          <w:rFonts w:eastAsia="Calibri"/>
          <w:sz w:val="24"/>
          <w:szCs w:val="24"/>
          <w:lang w:eastAsia="en-US"/>
        </w:rPr>
      </w:pPr>
    </w:p>
    <w:p w14:paraId="6D1766A8" w14:textId="77777777" w:rsidR="0043271F" w:rsidRPr="002F22CC" w:rsidRDefault="0043271F" w:rsidP="0043271F">
      <w:pPr>
        <w:widowControl/>
        <w:numPr>
          <w:ilvl w:val="0"/>
          <w:numId w:val="8"/>
        </w:numPr>
        <w:tabs>
          <w:tab w:val="left" w:pos="567"/>
          <w:tab w:val="left" w:pos="851"/>
          <w:tab w:val="left" w:pos="1134"/>
        </w:tabs>
        <w:ind w:left="0" w:firstLine="0"/>
        <w:jc w:val="both"/>
        <w:rPr>
          <w:rFonts w:eastAsia="Calibri"/>
          <w:b/>
          <w:sz w:val="24"/>
          <w:szCs w:val="24"/>
          <w:lang w:eastAsia="en-US"/>
        </w:rPr>
      </w:pPr>
      <w:r w:rsidRPr="002F22CC">
        <w:rPr>
          <w:rFonts w:eastAsia="Calibri"/>
          <w:b/>
          <w:sz w:val="24"/>
          <w:szCs w:val="24"/>
          <w:lang w:eastAsia="en-US"/>
        </w:rPr>
        <w:t>Основные показатели, используемые в мониторинге образовательных достижений первоклассников, формы их представления</w:t>
      </w:r>
    </w:p>
    <w:p w14:paraId="35CA3E15" w14:textId="77777777" w:rsidR="006F7D08" w:rsidRPr="002F22CC" w:rsidRDefault="006F7D08" w:rsidP="006F7D08">
      <w:pPr>
        <w:widowControl/>
        <w:tabs>
          <w:tab w:val="left" w:pos="567"/>
          <w:tab w:val="left" w:pos="851"/>
          <w:tab w:val="left" w:pos="1134"/>
        </w:tabs>
        <w:jc w:val="both"/>
        <w:rPr>
          <w:rFonts w:eastAsia="Calibri"/>
          <w:sz w:val="24"/>
          <w:szCs w:val="24"/>
          <w:lang w:eastAsia="en-US"/>
        </w:rPr>
      </w:pPr>
    </w:p>
    <w:p w14:paraId="2ABC79A2" w14:textId="03FFA79A"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Оценива</w:t>
      </w:r>
      <w:r w:rsidR="00AF71DC" w:rsidRPr="002F22CC">
        <w:rPr>
          <w:rFonts w:eastAsia="Calibri"/>
          <w:sz w:val="24"/>
          <w:szCs w:val="24"/>
          <w:lang w:eastAsia="en-US"/>
        </w:rPr>
        <w:t>лись</w:t>
      </w:r>
      <w:r w:rsidRPr="002F22CC">
        <w:rPr>
          <w:rFonts w:eastAsia="Calibri"/>
          <w:sz w:val="24"/>
          <w:szCs w:val="24"/>
          <w:lang w:eastAsia="en-US"/>
        </w:rPr>
        <w:t>:</w:t>
      </w:r>
    </w:p>
    <w:p w14:paraId="1B92F2B4" w14:textId="77777777"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 уровни </w:t>
      </w:r>
      <w:proofErr w:type="gramStart"/>
      <w:r w:rsidRPr="002F22CC">
        <w:rPr>
          <w:rFonts w:eastAsia="Calibri"/>
          <w:sz w:val="24"/>
          <w:szCs w:val="24"/>
          <w:lang w:eastAsia="en-US"/>
        </w:rPr>
        <w:t>достижений планируемых результатов освоения образовательных программ начального общего образования</w:t>
      </w:r>
      <w:proofErr w:type="gramEnd"/>
      <w:r w:rsidRPr="002F22CC">
        <w:rPr>
          <w:rFonts w:eastAsia="Calibri"/>
          <w:sz w:val="24"/>
          <w:szCs w:val="24"/>
          <w:lang w:eastAsia="en-US"/>
        </w:rPr>
        <w:t xml:space="preserve"> по русскому языку, математике, чтению;</w:t>
      </w:r>
    </w:p>
    <w:p w14:paraId="6F75955D" w14:textId="4DB9986E"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индивидуально-лично</w:t>
      </w:r>
      <w:r w:rsidR="0099457C">
        <w:rPr>
          <w:rFonts w:eastAsia="Calibri"/>
          <w:sz w:val="24"/>
          <w:szCs w:val="24"/>
          <w:lang w:eastAsia="en-US"/>
        </w:rPr>
        <w:t>стные особенности обучающихся первы</w:t>
      </w:r>
      <w:r w:rsidRPr="002F22CC">
        <w:rPr>
          <w:rFonts w:eastAsia="Calibri"/>
          <w:sz w:val="24"/>
          <w:szCs w:val="24"/>
          <w:lang w:eastAsia="en-US"/>
        </w:rPr>
        <w:t>х классов.</w:t>
      </w:r>
    </w:p>
    <w:p w14:paraId="0CF016E9" w14:textId="77777777"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Предметные результаты       </w:t>
      </w:r>
    </w:p>
    <w:p w14:paraId="71ABA183" w14:textId="76E90E2E"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Использ</w:t>
      </w:r>
      <w:r w:rsidR="00AF71DC" w:rsidRPr="002F22CC">
        <w:rPr>
          <w:rFonts w:eastAsia="Calibri"/>
          <w:sz w:val="24"/>
          <w:szCs w:val="24"/>
          <w:lang w:eastAsia="en-US"/>
        </w:rPr>
        <w:t>овались</w:t>
      </w:r>
      <w:r w:rsidRPr="002F22CC">
        <w:rPr>
          <w:rFonts w:eastAsia="Calibri"/>
          <w:sz w:val="24"/>
          <w:szCs w:val="24"/>
          <w:lang w:eastAsia="en-US"/>
        </w:rPr>
        <w:t xml:space="preserve"> итоговые работы по математике, русскому языку и чтению. Они помог</w:t>
      </w:r>
      <w:r w:rsidR="00AF71DC" w:rsidRPr="002F22CC">
        <w:rPr>
          <w:rFonts w:eastAsia="Calibri"/>
          <w:sz w:val="24"/>
          <w:szCs w:val="24"/>
          <w:lang w:eastAsia="en-US"/>
        </w:rPr>
        <w:t>ли</w:t>
      </w:r>
      <w:r w:rsidRPr="002F22CC">
        <w:rPr>
          <w:rFonts w:eastAsia="Calibri"/>
          <w:sz w:val="24"/>
          <w:szCs w:val="24"/>
          <w:lang w:eastAsia="en-US"/>
        </w:rPr>
        <w:t xml:space="preserve"> проверить не только предметные знания, но и оценить, насколько хорошо ребёнок овладел универсальными учебными действиями.</w:t>
      </w:r>
    </w:p>
    <w:p w14:paraId="6060199F" w14:textId="77777777" w:rsidR="006F7D08" w:rsidRPr="002F22CC" w:rsidRDefault="006F7D08" w:rsidP="006F7D08">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Определение отношения к учёбе</w:t>
      </w:r>
    </w:p>
    <w:p w14:paraId="61C3CC7D" w14:textId="43D011F7" w:rsidR="006F7D08" w:rsidRPr="002F22CC" w:rsidRDefault="00BF6643" w:rsidP="00BF664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Использовалась авторская методика «Настроение». Она позволил</w:t>
      </w:r>
      <w:r w:rsidR="00AF71DC" w:rsidRPr="002F22CC">
        <w:rPr>
          <w:rFonts w:eastAsia="Calibri"/>
          <w:sz w:val="24"/>
          <w:szCs w:val="24"/>
          <w:lang w:eastAsia="en-US"/>
        </w:rPr>
        <w:t>а</w:t>
      </w:r>
      <w:r w:rsidRPr="002F22CC">
        <w:rPr>
          <w:rFonts w:eastAsia="Calibri"/>
          <w:sz w:val="24"/>
          <w:szCs w:val="24"/>
          <w:lang w:eastAsia="en-US"/>
        </w:rPr>
        <w:t xml:space="preserve"> определить, что огорчает, а что радует ребёнка во время его пребывания в школе.</w:t>
      </w:r>
    </w:p>
    <w:p w14:paraId="2F88CE8C" w14:textId="77777777" w:rsidR="00BF6643" w:rsidRPr="002F22CC" w:rsidRDefault="00BF6643" w:rsidP="00BF664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Измерение самооценки</w:t>
      </w:r>
    </w:p>
    <w:p w14:paraId="2E68A35B" w14:textId="77777777" w:rsidR="00BF6643" w:rsidRPr="002F22CC" w:rsidRDefault="00BF6643" w:rsidP="00BF664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 xml:space="preserve">В ходе мониторинга самооценка измерялась с помощью методики </w:t>
      </w:r>
      <w:proofErr w:type="spellStart"/>
      <w:r w:rsidRPr="002F22CC">
        <w:rPr>
          <w:rFonts w:eastAsia="Calibri"/>
          <w:sz w:val="24"/>
          <w:szCs w:val="24"/>
          <w:lang w:eastAsia="en-US"/>
        </w:rPr>
        <w:t>Дембо</w:t>
      </w:r>
      <w:proofErr w:type="spellEnd"/>
      <w:r w:rsidRPr="002F22CC">
        <w:rPr>
          <w:rFonts w:eastAsia="Calibri"/>
          <w:sz w:val="24"/>
          <w:szCs w:val="24"/>
          <w:lang w:eastAsia="en-US"/>
        </w:rPr>
        <w:t>-Рубинштейна, которая позволила увидеть, как ребёнок воспринимает самого себя.</w:t>
      </w:r>
    </w:p>
    <w:p w14:paraId="7F4FB35F" w14:textId="77777777" w:rsidR="00E23381" w:rsidRPr="002F22CC" w:rsidRDefault="00E23381" w:rsidP="00BF664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Изучение мнения родителей</w:t>
      </w:r>
    </w:p>
    <w:p w14:paraId="2FA13122" w14:textId="77777777" w:rsidR="00E23381" w:rsidRPr="002F22CC" w:rsidRDefault="00E23381" w:rsidP="00BF6643">
      <w:pPr>
        <w:widowControl/>
        <w:tabs>
          <w:tab w:val="left" w:pos="567"/>
          <w:tab w:val="left" w:pos="851"/>
          <w:tab w:val="left" w:pos="1134"/>
        </w:tabs>
        <w:jc w:val="both"/>
        <w:rPr>
          <w:rFonts w:eastAsia="Calibri"/>
          <w:sz w:val="24"/>
          <w:szCs w:val="24"/>
          <w:lang w:eastAsia="en-US"/>
        </w:rPr>
      </w:pPr>
      <w:r w:rsidRPr="002F22CC">
        <w:rPr>
          <w:rFonts w:eastAsia="Calibri"/>
          <w:sz w:val="24"/>
          <w:szCs w:val="24"/>
          <w:lang w:eastAsia="en-US"/>
        </w:rPr>
        <w:t>Использовалась анкета в электронном виде.</w:t>
      </w:r>
    </w:p>
    <w:p w14:paraId="55E6B54D" w14:textId="77777777" w:rsidR="006F7D08" w:rsidRPr="002F22CC" w:rsidRDefault="006F7D08" w:rsidP="006F7D08">
      <w:pPr>
        <w:widowControl/>
        <w:tabs>
          <w:tab w:val="left" w:pos="567"/>
          <w:tab w:val="left" w:pos="851"/>
          <w:tab w:val="left" w:pos="1134"/>
        </w:tabs>
        <w:jc w:val="both"/>
        <w:rPr>
          <w:rFonts w:eastAsia="Calibri"/>
          <w:sz w:val="24"/>
          <w:szCs w:val="24"/>
          <w:lang w:eastAsia="en-US"/>
        </w:rPr>
      </w:pPr>
    </w:p>
    <w:p w14:paraId="4A6B6C4E" w14:textId="37FE8C7E" w:rsidR="00084313" w:rsidRPr="00084313" w:rsidRDefault="0043271F" w:rsidP="00084313">
      <w:pPr>
        <w:widowControl/>
        <w:numPr>
          <w:ilvl w:val="0"/>
          <w:numId w:val="8"/>
        </w:numPr>
        <w:tabs>
          <w:tab w:val="left" w:pos="567"/>
          <w:tab w:val="left" w:pos="851"/>
          <w:tab w:val="left" w:pos="1134"/>
        </w:tabs>
        <w:ind w:left="0" w:firstLine="0"/>
        <w:jc w:val="both"/>
        <w:rPr>
          <w:rFonts w:eastAsia="Calibri"/>
          <w:b/>
          <w:sz w:val="24"/>
          <w:szCs w:val="24"/>
          <w:lang w:eastAsia="en-US"/>
        </w:rPr>
      </w:pPr>
      <w:r w:rsidRPr="002F22CC">
        <w:rPr>
          <w:rFonts w:eastAsia="Calibri"/>
          <w:b/>
          <w:bCs/>
          <w:sz w:val="24"/>
          <w:szCs w:val="24"/>
          <w:lang w:eastAsia="en-US"/>
        </w:rPr>
        <w:t>Анализ образовательных достижений первоклассников</w:t>
      </w:r>
      <w:r w:rsidRPr="002F22CC">
        <w:rPr>
          <w:b/>
          <w:bCs/>
          <w:color w:val="000000"/>
          <w:sz w:val="24"/>
          <w:szCs w:val="24"/>
        </w:rPr>
        <w:t xml:space="preserve"> в разрезе образовательных организаций в сравнении со средними результатами по муниципалитету</w:t>
      </w:r>
      <w:r w:rsidR="006F7D08" w:rsidRPr="002F22CC">
        <w:rPr>
          <w:b/>
          <w:bCs/>
          <w:color w:val="000000"/>
          <w:sz w:val="24"/>
          <w:szCs w:val="24"/>
        </w:rPr>
        <w:t>:</w:t>
      </w:r>
    </w:p>
    <w:p w14:paraId="61683DC7" w14:textId="77777777" w:rsidR="0043271F" w:rsidRPr="00084313"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2F22CC">
        <w:rPr>
          <w:b/>
          <w:bCs/>
          <w:sz w:val="24"/>
          <w:szCs w:val="24"/>
        </w:rPr>
        <w:lastRenderedPageBreak/>
        <w:t>Оценка образовательных результатов по математике</w:t>
      </w:r>
    </w:p>
    <w:p w14:paraId="3B608435" w14:textId="77777777" w:rsidR="00084313" w:rsidRPr="002F22CC" w:rsidRDefault="00084313" w:rsidP="00084313">
      <w:pPr>
        <w:widowControl/>
        <w:tabs>
          <w:tab w:val="left" w:pos="567"/>
          <w:tab w:val="left" w:pos="851"/>
          <w:tab w:val="left" w:pos="1134"/>
        </w:tabs>
        <w:jc w:val="both"/>
        <w:rPr>
          <w:rFonts w:eastAsia="Calibri"/>
          <w:b/>
          <w:sz w:val="24"/>
          <w:szCs w:val="24"/>
          <w:lang w:eastAsia="en-US"/>
        </w:rPr>
      </w:pPr>
    </w:p>
    <w:p w14:paraId="6FFD15DB" w14:textId="1EAC72A9" w:rsidR="00D35089" w:rsidRDefault="00274AFC" w:rsidP="00E23381">
      <w:pPr>
        <w:widowControl/>
        <w:tabs>
          <w:tab w:val="left" w:pos="567"/>
          <w:tab w:val="left" w:pos="851"/>
          <w:tab w:val="left" w:pos="1134"/>
        </w:tabs>
        <w:jc w:val="both"/>
        <w:rPr>
          <w:bCs/>
          <w:sz w:val="24"/>
          <w:szCs w:val="24"/>
        </w:rPr>
      </w:pPr>
      <w:r w:rsidRPr="002F22CC">
        <w:rPr>
          <w:bCs/>
          <w:sz w:val="24"/>
          <w:szCs w:val="24"/>
        </w:rPr>
        <w:t>Работу по математике написали 256 первоклассников.</w:t>
      </w:r>
      <w:r w:rsidR="00ED2DF7" w:rsidRPr="002F22CC">
        <w:rPr>
          <w:bCs/>
          <w:sz w:val="24"/>
          <w:szCs w:val="24"/>
        </w:rPr>
        <w:t xml:space="preserve"> Результат каждого ребенка соответствовал определенному уровню: </w:t>
      </w:r>
      <w:r w:rsidR="00D35089" w:rsidRPr="002F22CC">
        <w:rPr>
          <w:bCs/>
          <w:sz w:val="24"/>
          <w:szCs w:val="24"/>
        </w:rPr>
        <w:t>высокий, повышенный, базовый, недостаточный, пониженный.</w:t>
      </w:r>
    </w:p>
    <w:p w14:paraId="58B76E65" w14:textId="77777777" w:rsidR="002F22CC" w:rsidRPr="002F22CC" w:rsidRDefault="002F22CC" w:rsidP="00E23381">
      <w:pPr>
        <w:widowControl/>
        <w:tabs>
          <w:tab w:val="left" w:pos="567"/>
          <w:tab w:val="left" w:pos="851"/>
          <w:tab w:val="left" w:pos="1134"/>
        </w:tabs>
        <w:jc w:val="both"/>
        <w:rPr>
          <w:bCs/>
          <w:sz w:val="24"/>
          <w:szCs w:val="24"/>
        </w:rPr>
      </w:pPr>
    </w:p>
    <w:p w14:paraId="5CEE4043" w14:textId="60C00D11" w:rsidR="006E1AD8" w:rsidRDefault="006E1AD8" w:rsidP="002F22CC">
      <w:pPr>
        <w:widowControl/>
        <w:tabs>
          <w:tab w:val="left" w:pos="567"/>
          <w:tab w:val="left" w:pos="851"/>
          <w:tab w:val="left" w:pos="1134"/>
        </w:tabs>
        <w:jc w:val="center"/>
        <w:rPr>
          <w:bCs/>
          <w:sz w:val="24"/>
          <w:szCs w:val="24"/>
        </w:rPr>
      </w:pPr>
      <w:r w:rsidRPr="002F22CC">
        <w:rPr>
          <w:bCs/>
          <w:sz w:val="24"/>
          <w:szCs w:val="24"/>
        </w:rPr>
        <w:t xml:space="preserve">Сравнительная </w:t>
      </w:r>
      <w:r w:rsidR="00ED2DF7" w:rsidRPr="002F22CC">
        <w:rPr>
          <w:bCs/>
          <w:sz w:val="24"/>
          <w:szCs w:val="24"/>
        </w:rPr>
        <w:t>таблица результатов</w:t>
      </w:r>
      <w:r w:rsidR="00D35089" w:rsidRPr="002F22CC">
        <w:rPr>
          <w:bCs/>
          <w:sz w:val="24"/>
          <w:szCs w:val="24"/>
        </w:rPr>
        <w:t xml:space="preserve"> работы по математике первоклассников </w:t>
      </w:r>
      <w:r w:rsidR="000076C5" w:rsidRPr="002F22CC">
        <w:rPr>
          <w:bCs/>
          <w:sz w:val="24"/>
          <w:szCs w:val="24"/>
        </w:rPr>
        <w:t>муниципального образования Приуральский район</w:t>
      </w:r>
    </w:p>
    <w:p w14:paraId="101153A4" w14:textId="77777777" w:rsidR="002F22CC" w:rsidRPr="002F22CC" w:rsidRDefault="002F22CC" w:rsidP="002F22CC">
      <w:pPr>
        <w:widowControl/>
        <w:tabs>
          <w:tab w:val="left" w:pos="567"/>
          <w:tab w:val="left" w:pos="851"/>
          <w:tab w:val="left" w:pos="1134"/>
        </w:tabs>
        <w:jc w:val="center"/>
        <w:rPr>
          <w:bCs/>
          <w:sz w:val="24"/>
          <w:szCs w:val="24"/>
        </w:rPr>
      </w:pPr>
    </w:p>
    <w:tbl>
      <w:tblPr>
        <w:tblStyle w:val="a6"/>
        <w:tblW w:w="0" w:type="auto"/>
        <w:tblLook w:val="04A0" w:firstRow="1" w:lastRow="0" w:firstColumn="1" w:lastColumn="0" w:noHBand="0" w:noVBand="1"/>
      </w:tblPr>
      <w:tblGrid>
        <w:gridCol w:w="1896"/>
        <w:gridCol w:w="1243"/>
        <w:gridCol w:w="1101"/>
        <w:gridCol w:w="1566"/>
        <w:gridCol w:w="1044"/>
        <w:gridCol w:w="1756"/>
        <w:gridCol w:w="1531"/>
      </w:tblGrid>
      <w:tr w:rsidR="000909BC" w:rsidRPr="002F22CC" w14:paraId="3789412D" w14:textId="77777777" w:rsidTr="000909BC">
        <w:tc>
          <w:tcPr>
            <w:tcW w:w="2027" w:type="dxa"/>
            <w:vMerge w:val="restart"/>
          </w:tcPr>
          <w:p w14:paraId="0C8070CE" w14:textId="01E3C8D5"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МОУ</w:t>
            </w:r>
          </w:p>
        </w:tc>
        <w:tc>
          <w:tcPr>
            <w:tcW w:w="222" w:type="dxa"/>
            <w:vMerge w:val="restart"/>
          </w:tcPr>
          <w:p w14:paraId="3C8303E9" w14:textId="5F1E04D5"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Всего</w:t>
            </w:r>
          </w:p>
        </w:tc>
        <w:tc>
          <w:tcPr>
            <w:tcW w:w="7888" w:type="dxa"/>
            <w:gridSpan w:val="5"/>
          </w:tcPr>
          <w:p w14:paraId="5CF17E5B" w14:textId="6BD7451B"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Уровень</w:t>
            </w:r>
          </w:p>
        </w:tc>
      </w:tr>
      <w:tr w:rsidR="000909BC" w:rsidRPr="002F22CC" w14:paraId="2E4CCDEA" w14:textId="77777777" w:rsidTr="000909BC">
        <w:tc>
          <w:tcPr>
            <w:tcW w:w="2027" w:type="dxa"/>
            <w:vMerge/>
          </w:tcPr>
          <w:p w14:paraId="3AF4F3BC" w14:textId="77777777" w:rsidR="000909BC" w:rsidRPr="002F22CC" w:rsidRDefault="000909BC" w:rsidP="00292E25">
            <w:pPr>
              <w:widowControl/>
              <w:tabs>
                <w:tab w:val="left" w:pos="567"/>
                <w:tab w:val="left" w:pos="851"/>
                <w:tab w:val="left" w:pos="1134"/>
              </w:tabs>
              <w:jc w:val="center"/>
              <w:rPr>
                <w:bCs/>
                <w:sz w:val="24"/>
                <w:szCs w:val="24"/>
              </w:rPr>
            </w:pPr>
          </w:p>
        </w:tc>
        <w:tc>
          <w:tcPr>
            <w:tcW w:w="222" w:type="dxa"/>
            <w:vMerge/>
          </w:tcPr>
          <w:p w14:paraId="0B49F9DC" w14:textId="77777777" w:rsidR="000909BC" w:rsidRPr="002F22CC" w:rsidRDefault="000909BC" w:rsidP="00292E25">
            <w:pPr>
              <w:widowControl/>
              <w:tabs>
                <w:tab w:val="left" w:pos="567"/>
                <w:tab w:val="left" w:pos="851"/>
                <w:tab w:val="left" w:pos="1134"/>
              </w:tabs>
              <w:jc w:val="center"/>
              <w:rPr>
                <w:bCs/>
                <w:sz w:val="24"/>
                <w:szCs w:val="24"/>
              </w:rPr>
            </w:pPr>
          </w:p>
        </w:tc>
        <w:tc>
          <w:tcPr>
            <w:tcW w:w="1234" w:type="dxa"/>
          </w:tcPr>
          <w:p w14:paraId="1F7B997A" w14:textId="0939D917" w:rsidR="000909BC" w:rsidRPr="00162990" w:rsidRDefault="000909BC" w:rsidP="00292E25">
            <w:pPr>
              <w:widowControl/>
              <w:tabs>
                <w:tab w:val="left" w:pos="567"/>
                <w:tab w:val="left" w:pos="851"/>
                <w:tab w:val="left" w:pos="1134"/>
              </w:tabs>
              <w:jc w:val="center"/>
              <w:rPr>
                <w:bCs/>
                <w:sz w:val="22"/>
                <w:szCs w:val="22"/>
              </w:rPr>
            </w:pPr>
            <w:r w:rsidRPr="00162990">
              <w:rPr>
                <w:bCs/>
                <w:sz w:val="22"/>
                <w:szCs w:val="22"/>
              </w:rPr>
              <w:t>Высокий</w:t>
            </w:r>
          </w:p>
          <w:p w14:paraId="623748A3" w14:textId="554B398D" w:rsidR="000909BC" w:rsidRPr="00162990" w:rsidRDefault="00162990" w:rsidP="00292E25">
            <w:pPr>
              <w:widowControl/>
              <w:tabs>
                <w:tab w:val="left" w:pos="567"/>
                <w:tab w:val="left" w:pos="851"/>
                <w:tab w:val="left" w:pos="1134"/>
              </w:tabs>
              <w:jc w:val="center"/>
              <w:rPr>
                <w:bCs/>
                <w:sz w:val="22"/>
                <w:szCs w:val="22"/>
              </w:rPr>
            </w:pPr>
            <w:r w:rsidRPr="00162990">
              <w:rPr>
                <w:bCs/>
                <w:sz w:val="22"/>
                <w:szCs w:val="22"/>
              </w:rPr>
              <w:t>(чел.</w:t>
            </w:r>
            <w:r w:rsidR="000909BC" w:rsidRPr="00162990">
              <w:rPr>
                <w:bCs/>
                <w:sz w:val="22"/>
                <w:szCs w:val="22"/>
              </w:rPr>
              <w:t xml:space="preserve">) </w:t>
            </w:r>
          </w:p>
        </w:tc>
        <w:tc>
          <w:tcPr>
            <w:tcW w:w="1769" w:type="dxa"/>
          </w:tcPr>
          <w:p w14:paraId="3FDD963C" w14:textId="77777777" w:rsidR="000909BC" w:rsidRPr="00162990" w:rsidRDefault="000909BC" w:rsidP="00292E25">
            <w:pPr>
              <w:widowControl/>
              <w:tabs>
                <w:tab w:val="left" w:pos="567"/>
                <w:tab w:val="left" w:pos="851"/>
                <w:tab w:val="left" w:pos="1134"/>
              </w:tabs>
              <w:jc w:val="center"/>
              <w:rPr>
                <w:bCs/>
                <w:sz w:val="22"/>
                <w:szCs w:val="22"/>
              </w:rPr>
            </w:pPr>
            <w:r w:rsidRPr="00162990">
              <w:rPr>
                <w:bCs/>
                <w:sz w:val="22"/>
                <w:szCs w:val="22"/>
              </w:rPr>
              <w:t>Повышенный</w:t>
            </w:r>
          </w:p>
          <w:p w14:paraId="7DEA9125" w14:textId="38BB74DF" w:rsidR="000909BC" w:rsidRPr="00162990" w:rsidRDefault="00162990" w:rsidP="00292E25">
            <w:pPr>
              <w:widowControl/>
              <w:tabs>
                <w:tab w:val="left" w:pos="567"/>
                <w:tab w:val="left" w:pos="851"/>
                <w:tab w:val="left" w:pos="1134"/>
              </w:tabs>
              <w:jc w:val="center"/>
              <w:rPr>
                <w:bCs/>
                <w:sz w:val="22"/>
                <w:szCs w:val="22"/>
              </w:rPr>
            </w:pPr>
            <w:r w:rsidRPr="00162990">
              <w:rPr>
                <w:bCs/>
                <w:sz w:val="22"/>
                <w:szCs w:val="22"/>
              </w:rPr>
              <w:t>(чел.</w:t>
            </w:r>
            <w:r w:rsidR="000909BC" w:rsidRPr="00162990">
              <w:rPr>
                <w:bCs/>
                <w:sz w:val="22"/>
                <w:szCs w:val="22"/>
              </w:rPr>
              <w:t>)</w:t>
            </w:r>
          </w:p>
        </w:tc>
        <w:tc>
          <w:tcPr>
            <w:tcW w:w="1168" w:type="dxa"/>
          </w:tcPr>
          <w:p w14:paraId="020FC0C9" w14:textId="77777777" w:rsidR="000909BC" w:rsidRPr="00162990" w:rsidRDefault="000909BC" w:rsidP="00292E25">
            <w:pPr>
              <w:widowControl/>
              <w:tabs>
                <w:tab w:val="left" w:pos="567"/>
                <w:tab w:val="left" w:pos="851"/>
                <w:tab w:val="left" w:pos="1134"/>
              </w:tabs>
              <w:jc w:val="center"/>
              <w:rPr>
                <w:bCs/>
                <w:sz w:val="22"/>
                <w:szCs w:val="22"/>
              </w:rPr>
            </w:pPr>
            <w:r w:rsidRPr="00162990">
              <w:rPr>
                <w:bCs/>
                <w:sz w:val="22"/>
                <w:szCs w:val="22"/>
              </w:rPr>
              <w:t>Базовый</w:t>
            </w:r>
          </w:p>
          <w:p w14:paraId="2ACF22EB" w14:textId="4FF9012F" w:rsidR="000909BC" w:rsidRPr="00162990" w:rsidRDefault="00162990" w:rsidP="00292E25">
            <w:pPr>
              <w:widowControl/>
              <w:tabs>
                <w:tab w:val="left" w:pos="567"/>
                <w:tab w:val="left" w:pos="851"/>
                <w:tab w:val="left" w:pos="1134"/>
              </w:tabs>
              <w:jc w:val="center"/>
              <w:rPr>
                <w:bCs/>
                <w:sz w:val="22"/>
                <w:szCs w:val="22"/>
              </w:rPr>
            </w:pPr>
            <w:r w:rsidRPr="00162990">
              <w:rPr>
                <w:bCs/>
                <w:sz w:val="22"/>
                <w:szCs w:val="22"/>
              </w:rPr>
              <w:t>(чел.</w:t>
            </w:r>
            <w:r w:rsidR="000909BC" w:rsidRPr="00162990">
              <w:rPr>
                <w:bCs/>
                <w:sz w:val="22"/>
                <w:szCs w:val="22"/>
              </w:rPr>
              <w:t>)</w:t>
            </w:r>
          </w:p>
        </w:tc>
        <w:tc>
          <w:tcPr>
            <w:tcW w:w="1988" w:type="dxa"/>
          </w:tcPr>
          <w:p w14:paraId="1FB09E34" w14:textId="77777777" w:rsidR="000909BC" w:rsidRPr="00162990" w:rsidRDefault="000909BC" w:rsidP="00292E25">
            <w:pPr>
              <w:widowControl/>
              <w:tabs>
                <w:tab w:val="left" w:pos="567"/>
                <w:tab w:val="left" w:pos="851"/>
                <w:tab w:val="left" w:pos="1134"/>
              </w:tabs>
              <w:jc w:val="center"/>
              <w:rPr>
                <w:bCs/>
                <w:sz w:val="22"/>
                <w:szCs w:val="22"/>
              </w:rPr>
            </w:pPr>
            <w:r w:rsidRPr="00162990">
              <w:rPr>
                <w:bCs/>
                <w:sz w:val="22"/>
                <w:szCs w:val="22"/>
              </w:rPr>
              <w:t>Недостаточный</w:t>
            </w:r>
          </w:p>
          <w:p w14:paraId="677B4931" w14:textId="5B901FC0" w:rsidR="000909BC" w:rsidRPr="00162990" w:rsidRDefault="00162990" w:rsidP="00292E25">
            <w:pPr>
              <w:widowControl/>
              <w:tabs>
                <w:tab w:val="left" w:pos="567"/>
                <w:tab w:val="left" w:pos="851"/>
                <w:tab w:val="left" w:pos="1134"/>
              </w:tabs>
              <w:jc w:val="center"/>
              <w:rPr>
                <w:bCs/>
                <w:sz w:val="22"/>
                <w:szCs w:val="22"/>
              </w:rPr>
            </w:pPr>
            <w:r w:rsidRPr="00162990">
              <w:rPr>
                <w:bCs/>
                <w:sz w:val="22"/>
                <w:szCs w:val="22"/>
              </w:rPr>
              <w:t>(чел.</w:t>
            </w:r>
            <w:r w:rsidR="000909BC" w:rsidRPr="00162990">
              <w:rPr>
                <w:bCs/>
                <w:sz w:val="22"/>
                <w:szCs w:val="22"/>
              </w:rPr>
              <w:t>)</w:t>
            </w:r>
          </w:p>
        </w:tc>
        <w:tc>
          <w:tcPr>
            <w:tcW w:w="1729" w:type="dxa"/>
          </w:tcPr>
          <w:p w14:paraId="3DA38132" w14:textId="77777777" w:rsidR="000909BC" w:rsidRPr="00162990" w:rsidRDefault="000909BC" w:rsidP="00292E25">
            <w:pPr>
              <w:widowControl/>
              <w:tabs>
                <w:tab w:val="left" w:pos="567"/>
                <w:tab w:val="left" w:pos="851"/>
                <w:tab w:val="left" w:pos="1134"/>
              </w:tabs>
              <w:jc w:val="center"/>
              <w:rPr>
                <w:bCs/>
                <w:sz w:val="22"/>
                <w:szCs w:val="22"/>
              </w:rPr>
            </w:pPr>
            <w:r w:rsidRPr="00162990">
              <w:rPr>
                <w:bCs/>
                <w:sz w:val="22"/>
                <w:szCs w:val="22"/>
              </w:rPr>
              <w:t>Пониженный</w:t>
            </w:r>
          </w:p>
          <w:p w14:paraId="7FB3C300" w14:textId="7583A573" w:rsidR="000909BC" w:rsidRPr="00162990" w:rsidRDefault="00162990" w:rsidP="00292E25">
            <w:pPr>
              <w:widowControl/>
              <w:tabs>
                <w:tab w:val="left" w:pos="567"/>
                <w:tab w:val="left" w:pos="851"/>
                <w:tab w:val="left" w:pos="1134"/>
              </w:tabs>
              <w:jc w:val="center"/>
              <w:rPr>
                <w:bCs/>
                <w:sz w:val="22"/>
                <w:szCs w:val="22"/>
              </w:rPr>
            </w:pPr>
            <w:r w:rsidRPr="00162990">
              <w:rPr>
                <w:bCs/>
                <w:sz w:val="22"/>
                <w:szCs w:val="22"/>
              </w:rPr>
              <w:t>(чел.</w:t>
            </w:r>
            <w:r w:rsidR="000909BC" w:rsidRPr="00162990">
              <w:rPr>
                <w:bCs/>
                <w:sz w:val="22"/>
                <w:szCs w:val="22"/>
              </w:rPr>
              <w:t>)</w:t>
            </w:r>
          </w:p>
        </w:tc>
      </w:tr>
      <w:tr w:rsidR="000909BC" w:rsidRPr="002F22CC" w14:paraId="4E71FAFD" w14:textId="77777777" w:rsidTr="000909BC">
        <w:tc>
          <w:tcPr>
            <w:tcW w:w="2027" w:type="dxa"/>
          </w:tcPr>
          <w:p w14:paraId="27962634" w14:textId="12C4115B"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Школа с. Аксарка</w:t>
            </w:r>
          </w:p>
        </w:tc>
        <w:tc>
          <w:tcPr>
            <w:tcW w:w="222" w:type="dxa"/>
          </w:tcPr>
          <w:p w14:paraId="05715E8A" w14:textId="00BCB535" w:rsidR="000909BC" w:rsidRPr="002F22CC" w:rsidRDefault="00084313" w:rsidP="00292E25">
            <w:pPr>
              <w:widowControl/>
              <w:tabs>
                <w:tab w:val="left" w:pos="567"/>
                <w:tab w:val="left" w:pos="851"/>
                <w:tab w:val="left" w:pos="1134"/>
              </w:tabs>
              <w:jc w:val="center"/>
              <w:rPr>
                <w:bCs/>
                <w:sz w:val="24"/>
                <w:szCs w:val="24"/>
              </w:rPr>
            </w:pPr>
            <w:r>
              <w:rPr>
                <w:bCs/>
                <w:sz w:val="24"/>
                <w:szCs w:val="24"/>
              </w:rPr>
              <w:t>101</w:t>
            </w:r>
          </w:p>
        </w:tc>
        <w:tc>
          <w:tcPr>
            <w:tcW w:w="1234" w:type="dxa"/>
          </w:tcPr>
          <w:p w14:paraId="46445DF9" w14:textId="2FB34585" w:rsidR="000909BC" w:rsidRPr="002F22CC" w:rsidRDefault="00D855FF" w:rsidP="00292E25">
            <w:pPr>
              <w:widowControl/>
              <w:tabs>
                <w:tab w:val="left" w:pos="567"/>
                <w:tab w:val="left" w:pos="851"/>
                <w:tab w:val="left" w:pos="1134"/>
              </w:tabs>
              <w:jc w:val="center"/>
              <w:rPr>
                <w:bCs/>
                <w:sz w:val="24"/>
                <w:szCs w:val="24"/>
              </w:rPr>
            </w:pPr>
            <w:r>
              <w:rPr>
                <w:bCs/>
                <w:sz w:val="24"/>
                <w:szCs w:val="24"/>
              </w:rPr>
              <w:t>12</w:t>
            </w:r>
          </w:p>
        </w:tc>
        <w:tc>
          <w:tcPr>
            <w:tcW w:w="1769" w:type="dxa"/>
          </w:tcPr>
          <w:p w14:paraId="47D6056E" w14:textId="1819565A" w:rsidR="000909BC" w:rsidRPr="002F22CC" w:rsidRDefault="00D855FF" w:rsidP="00292E25">
            <w:pPr>
              <w:widowControl/>
              <w:tabs>
                <w:tab w:val="left" w:pos="567"/>
                <w:tab w:val="left" w:pos="851"/>
                <w:tab w:val="left" w:pos="1134"/>
              </w:tabs>
              <w:jc w:val="center"/>
              <w:rPr>
                <w:bCs/>
                <w:sz w:val="24"/>
                <w:szCs w:val="24"/>
              </w:rPr>
            </w:pPr>
            <w:r>
              <w:rPr>
                <w:bCs/>
                <w:sz w:val="24"/>
                <w:szCs w:val="24"/>
              </w:rPr>
              <w:t>21</w:t>
            </w:r>
          </w:p>
        </w:tc>
        <w:tc>
          <w:tcPr>
            <w:tcW w:w="1168" w:type="dxa"/>
          </w:tcPr>
          <w:p w14:paraId="789B1CFB" w14:textId="1FFFAC55" w:rsidR="000909BC" w:rsidRPr="002F22CC" w:rsidRDefault="00D855FF" w:rsidP="00292E25">
            <w:pPr>
              <w:widowControl/>
              <w:tabs>
                <w:tab w:val="left" w:pos="567"/>
                <w:tab w:val="left" w:pos="851"/>
                <w:tab w:val="left" w:pos="1134"/>
              </w:tabs>
              <w:jc w:val="center"/>
              <w:rPr>
                <w:bCs/>
                <w:sz w:val="24"/>
                <w:szCs w:val="24"/>
              </w:rPr>
            </w:pPr>
            <w:r>
              <w:rPr>
                <w:bCs/>
                <w:sz w:val="24"/>
                <w:szCs w:val="24"/>
              </w:rPr>
              <w:t>42</w:t>
            </w:r>
          </w:p>
        </w:tc>
        <w:tc>
          <w:tcPr>
            <w:tcW w:w="1988" w:type="dxa"/>
          </w:tcPr>
          <w:p w14:paraId="71B3C915" w14:textId="2E830023" w:rsidR="000909BC" w:rsidRPr="002F22CC" w:rsidRDefault="00D855FF" w:rsidP="00292E25">
            <w:pPr>
              <w:widowControl/>
              <w:tabs>
                <w:tab w:val="left" w:pos="567"/>
                <w:tab w:val="left" w:pos="851"/>
                <w:tab w:val="left" w:pos="1134"/>
              </w:tabs>
              <w:jc w:val="center"/>
              <w:rPr>
                <w:bCs/>
                <w:sz w:val="24"/>
                <w:szCs w:val="24"/>
              </w:rPr>
            </w:pPr>
            <w:r>
              <w:rPr>
                <w:bCs/>
                <w:sz w:val="24"/>
                <w:szCs w:val="24"/>
              </w:rPr>
              <w:t>6</w:t>
            </w:r>
          </w:p>
        </w:tc>
        <w:tc>
          <w:tcPr>
            <w:tcW w:w="1729" w:type="dxa"/>
          </w:tcPr>
          <w:p w14:paraId="19362D3B" w14:textId="5AA18275" w:rsidR="000909BC" w:rsidRPr="002F22CC" w:rsidRDefault="00D855FF" w:rsidP="00292E25">
            <w:pPr>
              <w:widowControl/>
              <w:tabs>
                <w:tab w:val="left" w:pos="567"/>
                <w:tab w:val="left" w:pos="851"/>
                <w:tab w:val="left" w:pos="1134"/>
              </w:tabs>
              <w:jc w:val="center"/>
              <w:rPr>
                <w:bCs/>
                <w:sz w:val="24"/>
                <w:szCs w:val="24"/>
              </w:rPr>
            </w:pPr>
            <w:r>
              <w:rPr>
                <w:bCs/>
                <w:sz w:val="24"/>
                <w:szCs w:val="24"/>
              </w:rPr>
              <w:t>20</w:t>
            </w:r>
          </w:p>
        </w:tc>
      </w:tr>
      <w:tr w:rsidR="000909BC" w:rsidRPr="002F22CC" w14:paraId="02F8D2D7" w14:textId="77777777" w:rsidTr="000909BC">
        <w:tc>
          <w:tcPr>
            <w:tcW w:w="2027" w:type="dxa"/>
          </w:tcPr>
          <w:p w14:paraId="05B68B7D" w14:textId="46D6DEC6"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Школа с. Белоярск</w:t>
            </w:r>
          </w:p>
        </w:tc>
        <w:tc>
          <w:tcPr>
            <w:tcW w:w="222" w:type="dxa"/>
          </w:tcPr>
          <w:p w14:paraId="029AD9CD" w14:textId="62805E76" w:rsidR="000909BC" w:rsidRPr="002F22CC" w:rsidRDefault="00084313" w:rsidP="00292E25">
            <w:pPr>
              <w:widowControl/>
              <w:tabs>
                <w:tab w:val="left" w:pos="567"/>
                <w:tab w:val="left" w:pos="851"/>
                <w:tab w:val="left" w:pos="1134"/>
              </w:tabs>
              <w:jc w:val="center"/>
              <w:rPr>
                <w:bCs/>
                <w:sz w:val="24"/>
                <w:szCs w:val="24"/>
              </w:rPr>
            </w:pPr>
            <w:r>
              <w:rPr>
                <w:bCs/>
                <w:sz w:val="24"/>
                <w:szCs w:val="24"/>
              </w:rPr>
              <w:t>55</w:t>
            </w:r>
          </w:p>
        </w:tc>
        <w:tc>
          <w:tcPr>
            <w:tcW w:w="1234" w:type="dxa"/>
          </w:tcPr>
          <w:p w14:paraId="4711EA24" w14:textId="5D10DB46" w:rsidR="000909BC" w:rsidRPr="002F22CC" w:rsidRDefault="00D855FF" w:rsidP="00292E25">
            <w:pPr>
              <w:widowControl/>
              <w:tabs>
                <w:tab w:val="left" w:pos="567"/>
                <w:tab w:val="left" w:pos="851"/>
                <w:tab w:val="left" w:pos="1134"/>
              </w:tabs>
              <w:jc w:val="center"/>
              <w:rPr>
                <w:bCs/>
                <w:sz w:val="24"/>
                <w:szCs w:val="24"/>
              </w:rPr>
            </w:pPr>
            <w:r>
              <w:rPr>
                <w:bCs/>
                <w:sz w:val="24"/>
                <w:szCs w:val="24"/>
              </w:rPr>
              <w:t>13</w:t>
            </w:r>
          </w:p>
        </w:tc>
        <w:tc>
          <w:tcPr>
            <w:tcW w:w="1769" w:type="dxa"/>
          </w:tcPr>
          <w:p w14:paraId="1550359B" w14:textId="569F9193" w:rsidR="000909BC" w:rsidRPr="002F22CC" w:rsidRDefault="00D855FF" w:rsidP="00292E25">
            <w:pPr>
              <w:widowControl/>
              <w:tabs>
                <w:tab w:val="left" w:pos="567"/>
                <w:tab w:val="left" w:pos="851"/>
                <w:tab w:val="left" w:pos="1134"/>
              </w:tabs>
              <w:jc w:val="center"/>
              <w:rPr>
                <w:bCs/>
                <w:sz w:val="24"/>
                <w:szCs w:val="24"/>
              </w:rPr>
            </w:pPr>
            <w:r>
              <w:rPr>
                <w:bCs/>
                <w:sz w:val="24"/>
                <w:szCs w:val="24"/>
              </w:rPr>
              <w:t>13</w:t>
            </w:r>
          </w:p>
        </w:tc>
        <w:tc>
          <w:tcPr>
            <w:tcW w:w="1168" w:type="dxa"/>
          </w:tcPr>
          <w:p w14:paraId="41253C92" w14:textId="26B9B876" w:rsidR="000909BC" w:rsidRPr="002F22CC" w:rsidRDefault="00D855FF" w:rsidP="00292E25">
            <w:pPr>
              <w:widowControl/>
              <w:tabs>
                <w:tab w:val="left" w:pos="567"/>
                <w:tab w:val="left" w:pos="851"/>
                <w:tab w:val="left" w:pos="1134"/>
              </w:tabs>
              <w:jc w:val="center"/>
              <w:rPr>
                <w:bCs/>
                <w:sz w:val="24"/>
                <w:szCs w:val="24"/>
              </w:rPr>
            </w:pPr>
            <w:r>
              <w:rPr>
                <w:bCs/>
                <w:sz w:val="24"/>
                <w:szCs w:val="24"/>
              </w:rPr>
              <w:t>19</w:t>
            </w:r>
          </w:p>
        </w:tc>
        <w:tc>
          <w:tcPr>
            <w:tcW w:w="1988" w:type="dxa"/>
          </w:tcPr>
          <w:p w14:paraId="4C918EE5" w14:textId="3DE651CC" w:rsidR="000909BC" w:rsidRPr="002F22CC" w:rsidRDefault="00D855FF" w:rsidP="00292E25">
            <w:pPr>
              <w:widowControl/>
              <w:tabs>
                <w:tab w:val="left" w:pos="567"/>
                <w:tab w:val="left" w:pos="851"/>
                <w:tab w:val="left" w:pos="1134"/>
              </w:tabs>
              <w:jc w:val="center"/>
              <w:rPr>
                <w:bCs/>
                <w:sz w:val="24"/>
                <w:szCs w:val="24"/>
              </w:rPr>
            </w:pPr>
            <w:r>
              <w:rPr>
                <w:bCs/>
                <w:sz w:val="24"/>
                <w:szCs w:val="24"/>
              </w:rPr>
              <w:t>2</w:t>
            </w:r>
          </w:p>
        </w:tc>
        <w:tc>
          <w:tcPr>
            <w:tcW w:w="1729" w:type="dxa"/>
          </w:tcPr>
          <w:p w14:paraId="0723C993" w14:textId="47DCCB29" w:rsidR="000909BC" w:rsidRPr="002F22CC" w:rsidRDefault="00D855FF" w:rsidP="00292E25">
            <w:pPr>
              <w:widowControl/>
              <w:tabs>
                <w:tab w:val="left" w:pos="567"/>
                <w:tab w:val="left" w:pos="851"/>
                <w:tab w:val="left" w:pos="1134"/>
              </w:tabs>
              <w:jc w:val="center"/>
              <w:rPr>
                <w:bCs/>
                <w:sz w:val="24"/>
                <w:szCs w:val="24"/>
              </w:rPr>
            </w:pPr>
            <w:r>
              <w:rPr>
                <w:bCs/>
                <w:sz w:val="24"/>
                <w:szCs w:val="24"/>
              </w:rPr>
              <w:t>8</w:t>
            </w:r>
          </w:p>
        </w:tc>
      </w:tr>
      <w:tr w:rsidR="000909BC" w:rsidRPr="002F22CC" w14:paraId="766E85B0" w14:textId="77777777" w:rsidTr="000909BC">
        <w:tc>
          <w:tcPr>
            <w:tcW w:w="2027" w:type="dxa"/>
          </w:tcPr>
          <w:p w14:paraId="1EBD2BB1" w14:textId="4A1EB117"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«Школа с. Катравож»</w:t>
            </w:r>
          </w:p>
        </w:tc>
        <w:tc>
          <w:tcPr>
            <w:tcW w:w="222" w:type="dxa"/>
          </w:tcPr>
          <w:p w14:paraId="2E74D50B" w14:textId="71B4B526" w:rsidR="000909BC" w:rsidRPr="002F22CC" w:rsidRDefault="00084313" w:rsidP="00292E25">
            <w:pPr>
              <w:widowControl/>
              <w:tabs>
                <w:tab w:val="left" w:pos="567"/>
                <w:tab w:val="left" w:pos="851"/>
                <w:tab w:val="left" w:pos="1134"/>
              </w:tabs>
              <w:jc w:val="center"/>
              <w:rPr>
                <w:bCs/>
                <w:sz w:val="24"/>
                <w:szCs w:val="24"/>
              </w:rPr>
            </w:pPr>
            <w:r>
              <w:rPr>
                <w:bCs/>
                <w:sz w:val="24"/>
                <w:szCs w:val="24"/>
              </w:rPr>
              <w:t>26</w:t>
            </w:r>
          </w:p>
        </w:tc>
        <w:tc>
          <w:tcPr>
            <w:tcW w:w="1234" w:type="dxa"/>
          </w:tcPr>
          <w:p w14:paraId="5A41F7DF" w14:textId="4E97B17F" w:rsidR="000909BC" w:rsidRPr="002F22CC" w:rsidRDefault="00A35DE8" w:rsidP="00292E25">
            <w:pPr>
              <w:widowControl/>
              <w:tabs>
                <w:tab w:val="left" w:pos="567"/>
                <w:tab w:val="left" w:pos="851"/>
                <w:tab w:val="left" w:pos="1134"/>
              </w:tabs>
              <w:jc w:val="center"/>
              <w:rPr>
                <w:bCs/>
                <w:sz w:val="24"/>
                <w:szCs w:val="24"/>
              </w:rPr>
            </w:pPr>
            <w:r>
              <w:rPr>
                <w:bCs/>
                <w:sz w:val="24"/>
                <w:szCs w:val="24"/>
              </w:rPr>
              <w:t>3</w:t>
            </w:r>
          </w:p>
        </w:tc>
        <w:tc>
          <w:tcPr>
            <w:tcW w:w="1769" w:type="dxa"/>
          </w:tcPr>
          <w:p w14:paraId="2FCF1D4D" w14:textId="2C8144A2" w:rsidR="000909BC" w:rsidRPr="002F22CC" w:rsidRDefault="00A35DE8" w:rsidP="00292E25">
            <w:pPr>
              <w:widowControl/>
              <w:tabs>
                <w:tab w:val="left" w:pos="567"/>
                <w:tab w:val="left" w:pos="851"/>
                <w:tab w:val="left" w:pos="1134"/>
              </w:tabs>
              <w:jc w:val="center"/>
              <w:rPr>
                <w:bCs/>
                <w:sz w:val="24"/>
                <w:szCs w:val="24"/>
              </w:rPr>
            </w:pPr>
            <w:r>
              <w:rPr>
                <w:bCs/>
                <w:sz w:val="24"/>
                <w:szCs w:val="24"/>
              </w:rPr>
              <w:t>6</w:t>
            </w:r>
          </w:p>
        </w:tc>
        <w:tc>
          <w:tcPr>
            <w:tcW w:w="1168" w:type="dxa"/>
          </w:tcPr>
          <w:p w14:paraId="37A3CD0B" w14:textId="7632B91D" w:rsidR="000909BC" w:rsidRPr="002F22CC" w:rsidRDefault="00A35DE8" w:rsidP="00292E25">
            <w:pPr>
              <w:widowControl/>
              <w:tabs>
                <w:tab w:val="left" w:pos="567"/>
                <w:tab w:val="left" w:pos="851"/>
                <w:tab w:val="left" w:pos="1134"/>
              </w:tabs>
              <w:jc w:val="center"/>
              <w:rPr>
                <w:bCs/>
                <w:sz w:val="24"/>
                <w:szCs w:val="24"/>
              </w:rPr>
            </w:pPr>
            <w:r>
              <w:rPr>
                <w:bCs/>
                <w:sz w:val="24"/>
                <w:szCs w:val="24"/>
              </w:rPr>
              <w:t>9</w:t>
            </w:r>
          </w:p>
        </w:tc>
        <w:tc>
          <w:tcPr>
            <w:tcW w:w="1988" w:type="dxa"/>
          </w:tcPr>
          <w:p w14:paraId="21FDF012" w14:textId="12F48B91" w:rsidR="000909BC" w:rsidRPr="002F22CC" w:rsidRDefault="00A35DE8" w:rsidP="00292E25">
            <w:pPr>
              <w:widowControl/>
              <w:tabs>
                <w:tab w:val="left" w:pos="567"/>
                <w:tab w:val="left" w:pos="851"/>
                <w:tab w:val="left" w:pos="1134"/>
              </w:tabs>
              <w:jc w:val="center"/>
              <w:rPr>
                <w:bCs/>
                <w:sz w:val="24"/>
                <w:szCs w:val="24"/>
              </w:rPr>
            </w:pPr>
            <w:r>
              <w:rPr>
                <w:bCs/>
                <w:sz w:val="24"/>
                <w:szCs w:val="24"/>
              </w:rPr>
              <w:t>4</w:t>
            </w:r>
          </w:p>
        </w:tc>
        <w:tc>
          <w:tcPr>
            <w:tcW w:w="1729" w:type="dxa"/>
          </w:tcPr>
          <w:p w14:paraId="25EFAA8C" w14:textId="4A9B013B" w:rsidR="000909BC" w:rsidRPr="002F22CC" w:rsidRDefault="00A35DE8" w:rsidP="00292E25">
            <w:pPr>
              <w:widowControl/>
              <w:tabs>
                <w:tab w:val="left" w:pos="567"/>
                <w:tab w:val="left" w:pos="851"/>
                <w:tab w:val="left" w:pos="1134"/>
              </w:tabs>
              <w:jc w:val="center"/>
              <w:rPr>
                <w:bCs/>
                <w:sz w:val="24"/>
                <w:szCs w:val="24"/>
              </w:rPr>
            </w:pPr>
            <w:r>
              <w:rPr>
                <w:bCs/>
                <w:sz w:val="24"/>
                <w:szCs w:val="24"/>
              </w:rPr>
              <w:t>4</w:t>
            </w:r>
          </w:p>
        </w:tc>
      </w:tr>
      <w:tr w:rsidR="000909BC" w:rsidRPr="002F22CC" w14:paraId="6F83B473" w14:textId="77777777" w:rsidTr="000909BC">
        <w:tc>
          <w:tcPr>
            <w:tcW w:w="2027" w:type="dxa"/>
          </w:tcPr>
          <w:p w14:paraId="090BA00F" w14:textId="2BD69CEF"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«Школа с. Харсаим»</w:t>
            </w:r>
          </w:p>
        </w:tc>
        <w:tc>
          <w:tcPr>
            <w:tcW w:w="222" w:type="dxa"/>
          </w:tcPr>
          <w:p w14:paraId="38FCAD55" w14:textId="3C9667C5" w:rsidR="000909BC" w:rsidRPr="002F22CC" w:rsidRDefault="00084313" w:rsidP="00292E25">
            <w:pPr>
              <w:widowControl/>
              <w:tabs>
                <w:tab w:val="left" w:pos="567"/>
                <w:tab w:val="left" w:pos="851"/>
                <w:tab w:val="left" w:pos="1134"/>
              </w:tabs>
              <w:jc w:val="center"/>
              <w:rPr>
                <w:bCs/>
                <w:sz w:val="24"/>
                <w:szCs w:val="24"/>
              </w:rPr>
            </w:pPr>
            <w:r>
              <w:rPr>
                <w:bCs/>
                <w:sz w:val="24"/>
                <w:szCs w:val="24"/>
              </w:rPr>
              <w:t>16</w:t>
            </w:r>
          </w:p>
        </w:tc>
        <w:tc>
          <w:tcPr>
            <w:tcW w:w="1234" w:type="dxa"/>
          </w:tcPr>
          <w:p w14:paraId="1E082150" w14:textId="0D281BA0" w:rsidR="000909BC" w:rsidRPr="002F22CC" w:rsidRDefault="00260EC7" w:rsidP="00292E25">
            <w:pPr>
              <w:widowControl/>
              <w:tabs>
                <w:tab w:val="left" w:pos="567"/>
                <w:tab w:val="left" w:pos="851"/>
                <w:tab w:val="left" w:pos="1134"/>
              </w:tabs>
              <w:jc w:val="center"/>
              <w:rPr>
                <w:bCs/>
                <w:sz w:val="24"/>
                <w:szCs w:val="24"/>
              </w:rPr>
            </w:pPr>
            <w:r>
              <w:rPr>
                <w:bCs/>
                <w:sz w:val="24"/>
                <w:szCs w:val="24"/>
              </w:rPr>
              <w:t>-</w:t>
            </w:r>
          </w:p>
        </w:tc>
        <w:tc>
          <w:tcPr>
            <w:tcW w:w="1769" w:type="dxa"/>
          </w:tcPr>
          <w:p w14:paraId="38F2C6F1" w14:textId="378B202E" w:rsidR="000909BC" w:rsidRPr="002F22CC" w:rsidRDefault="00A35DE8" w:rsidP="00292E25">
            <w:pPr>
              <w:widowControl/>
              <w:tabs>
                <w:tab w:val="left" w:pos="567"/>
                <w:tab w:val="left" w:pos="851"/>
                <w:tab w:val="left" w:pos="1134"/>
              </w:tabs>
              <w:jc w:val="center"/>
              <w:rPr>
                <w:bCs/>
                <w:sz w:val="24"/>
                <w:szCs w:val="24"/>
              </w:rPr>
            </w:pPr>
            <w:r>
              <w:rPr>
                <w:bCs/>
                <w:sz w:val="24"/>
                <w:szCs w:val="24"/>
              </w:rPr>
              <w:t>5</w:t>
            </w:r>
          </w:p>
        </w:tc>
        <w:tc>
          <w:tcPr>
            <w:tcW w:w="1168" w:type="dxa"/>
          </w:tcPr>
          <w:p w14:paraId="54C6CCF6" w14:textId="6F5E6631" w:rsidR="000909BC" w:rsidRPr="002F22CC" w:rsidRDefault="00A35DE8" w:rsidP="00292E25">
            <w:pPr>
              <w:widowControl/>
              <w:tabs>
                <w:tab w:val="left" w:pos="567"/>
                <w:tab w:val="left" w:pos="851"/>
                <w:tab w:val="left" w:pos="1134"/>
              </w:tabs>
              <w:jc w:val="center"/>
              <w:rPr>
                <w:bCs/>
                <w:sz w:val="24"/>
                <w:szCs w:val="24"/>
              </w:rPr>
            </w:pPr>
            <w:r>
              <w:rPr>
                <w:bCs/>
                <w:sz w:val="24"/>
                <w:szCs w:val="24"/>
              </w:rPr>
              <w:t>8</w:t>
            </w:r>
          </w:p>
        </w:tc>
        <w:tc>
          <w:tcPr>
            <w:tcW w:w="1988" w:type="dxa"/>
          </w:tcPr>
          <w:p w14:paraId="69B1E928" w14:textId="13834BB5" w:rsidR="000909BC" w:rsidRPr="002F22CC" w:rsidRDefault="00A35DE8" w:rsidP="00292E25">
            <w:pPr>
              <w:widowControl/>
              <w:tabs>
                <w:tab w:val="left" w:pos="567"/>
                <w:tab w:val="left" w:pos="851"/>
                <w:tab w:val="left" w:pos="1134"/>
              </w:tabs>
              <w:jc w:val="center"/>
              <w:rPr>
                <w:bCs/>
                <w:sz w:val="24"/>
                <w:szCs w:val="24"/>
              </w:rPr>
            </w:pPr>
            <w:r>
              <w:rPr>
                <w:bCs/>
                <w:sz w:val="24"/>
                <w:szCs w:val="24"/>
              </w:rPr>
              <w:t>2</w:t>
            </w:r>
          </w:p>
        </w:tc>
        <w:tc>
          <w:tcPr>
            <w:tcW w:w="1729" w:type="dxa"/>
          </w:tcPr>
          <w:p w14:paraId="694AA408" w14:textId="2EFC136E" w:rsidR="000909BC" w:rsidRPr="002F22CC" w:rsidRDefault="00A35DE8" w:rsidP="00292E25">
            <w:pPr>
              <w:widowControl/>
              <w:tabs>
                <w:tab w:val="left" w:pos="567"/>
                <w:tab w:val="left" w:pos="851"/>
                <w:tab w:val="left" w:pos="1134"/>
              </w:tabs>
              <w:jc w:val="center"/>
              <w:rPr>
                <w:bCs/>
                <w:sz w:val="24"/>
                <w:szCs w:val="24"/>
              </w:rPr>
            </w:pPr>
            <w:r>
              <w:rPr>
                <w:bCs/>
                <w:sz w:val="24"/>
                <w:szCs w:val="24"/>
              </w:rPr>
              <w:t>1</w:t>
            </w:r>
          </w:p>
        </w:tc>
      </w:tr>
      <w:tr w:rsidR="000909BC" w:rsidRPr="002F22CC" w14:paraId="7A5837C1" w14:textId="77777777" w:rsidTr="000909BC">
        <w:tc>
          <w:tcPr>
            <w:tcW w:w="2027" w:type="dxa"/>
          </w:tcPr>
          <w:p w14:paraId="2AAE8F0C" w14:textId="7818D91A" w:rsidR="000909BC" w:rsidRPr="002F22CC" w:rsidRDefault="000909BC" w:rsidP="00292E25">
            <w:pPr>
              <w:widowControl/>
              <w:tabs>
                <w:tab w:val="left" w:pos="567"/>
                <w:tab w:val="left" w:pos="851"/>
                <w:tab w:val="left" w:pos="1134"/>
              </w:tabs>
              <w:jc w:val="center"/>
              <w:rPr>
                <w:bCs/>
                <w:sz w:val="24"/>
                <w:szCs w:val="24"/>
              </w:rPr>
            </w:pPr>
            <w:r w:rsidRPr="002F22CC">
              <w:rPr>
                <w:bCs/>
                <w:sz w:val="24"/>
                <w:szCs w:val="24"/>
              </w:rPr>
              <w:t>начальная школа п. Харп</w:t>
            </w:r>
          </w:p>
        </w:tc>
        <w:tc>
          <w:tcPr>
            <w:tcW w:w="222" w:type="dxa"/>
          </w:tcPr>
          <w:p w14:paraId="1CD1D7A6" w14:textId="275F1D7C" w:rsidR="000909BC" w:rsidRPr="002F22CC" w:rsidRDefault="00084313" w:rsidP="005A1E09">
            <w:pPr>
              <w:widowControl/>
              <w:tabs>
                <w:tab w:val="left" w:pos="567"/>
                <w:tab w:val="left" w:pos="851"/>
                <w:tab w:val="left" w:pos="1134"/>
              </w:tabs>
              <w:jc w:val="center"/>
              <w:rPr>
                <w:bCs/>
                <w:sz w:val="24"/>
                <w:szCs w:val="24"/>
              </w:rPr>
            </w:pPr>
            <w:r>
              <w:rPr>
                <w:bCs/>
                <w:sz w:val="24"/>
                <w:szCs w:val="24"/>
              </w:rPr>
              <w:t>4</w:t>
            </w:r>
            <w:r w:rsidR="005A1E09">
              <w:rPr>
                <w:bCs/>
                <w:sz w:val="24"/>
                <w:szCs w:val="24"/>
              </w:rPr>
              <w:t>2</w:t>
            </w:r>
          </w:p>
        </w:tc>
        <w:tc>
          <w:tcPr>
            <w:tcW w:w="1234" w:type="dxa"/>
          </w:tcPr>
          <w:p w14:paraId="05B28F29" w14:textId="1782310A" w:rsidR="000909BC" w:rsidRPr="002F22CC" w:rsidRDefault="00A35DE8" w:rsidP="00292E25">
            <w:pPr>
              <w:widowControl/>
              <w:tabs>
                <w:tab w:val="left" w:pos="567"/>
                <w:tab w:val="left" w:pos="851"/>
                <w:tab w:val="left" w:pos="1134"/>
              </w:tabs>
              <w:jc w:val="center"/>
              <w:rPr>
                <w:bCs/>
                <w:sz w:val="24"/>
                <w:szCs w:val="24"/>
              </w:rPr>
            </w:pPr>
            <w:r>
              <w:rPr>
                <w:bCs/>
                <w:sz w:val="24"/>
                <w:szCs w:val="24"/>
              </w:rPr>
              <w:t>3</w:t>
            </w:r>
          </w:p>
        </w:tc>
        <w:tc>
          <w:tcPr>
            <w:tcW w:w="1769" w:type="dxa"/>
          </w:tcPr>
          <w:p w14:paraId="2E2ADC88" w14:textId="64805715" w:rsidR="000909BC" w:rsidRPr="002F22CC" w:rsidRDefault="00A35DE8" w:rsidP="005A1E09">
            <w:pPr>
              <w:widowControl/>
              <w:tabs>
                <w:tab w:val="left" w:pos="567"/>
                <w:tab w:val="left" w:pos="851"/>
                <w:tab w:val="left" w:pos="1134"/>
              </w:tabs>
              <w:jc w:val="center"/>
              <w:rPr>
                <w:bCs/>
                <w:sz w:val="24"/>
                <w:szCs w:val="24"/>
              </w:rPr>
            </w:pPr>
            <w:r>
              <w:rPr>
                <w:bCs/>
                <w:sz w:val="24"/>
                <w:szCs w:val="24"/>
              </w:rPr>
              <w:t>1</w:t>
            </w:r>
            <w:r w:rsidR="005A1E09">
              <w:rPr>
                <w:bCs/>
                <w:sz w:val="24"/>
                <w:szCs w:val="24"/>
              </w:rPr>
              <w:t>4</w:t>
            </w:r>
          </w:p>
        </w:tc>
        <w:tc>
          <w:tcPr>
            <w:tcW w:w="1168" w:type="dxa"/>
          </w:tcPr>
          <w:p w14:paraId="3D5B0F92" w14:textId="5F9A5821" w:rsidR="000909BC" w:rsidRPr="002F22CC" w:rsidRDefault="00A35DE8" w:rsidP="00292E25">
            <w:pPr>
              <w:widowControl/>
              <w:tabs>
                <w:tab w:val="left" w:pos="567"/>
                <w:tab w:val="left" w:pos="851"/>
                <w:tab w:val="left" w:pos="1134"/>
              </w:tabs>
              <w:jc w:val="center"/>
              <w:rPr>
                <w:bCs/>
                <w:sz w:val="24"/>
                <w:szCs w:val="24"/>
              </w:rPr>
            </w:pPr>
            <w:r>
              <w:rPr>
                <w:bCs/>
                <w:sz w:val="24"/>
                <w:szCs w:val="24"/>
              </w:rPr>
              <w:t>17</w:t>
            </w:r>
          </w:p>
        </w:tc>
        <w:tc>
          <w:tcPr>
            <w:tcW w:w="1988" w:type="dxa"/>
          </w:tcPr>
          <w:p w14:paraId="6971166C" w14:textId="56B879FA" w:rsidR="000909BC" w:rsidRPr="002F22CC" w:rsidRDefault="00260EC7" w:rsidP="00292E25">
            <w:pPr>
              <w:widowControl/>
              <w:tabs>
                <w:tab w:val="left" w:pos="567"/>
                <w:tab w:val="left" w:pos="851"/>
                <w:tab w:val="left" w:pos="1134"/>
              </w:tabs>
              <w:jc w:val="center"/>
              <w:rPr>
                <w:bCs/>
                <w:sz w:val="24"/>
                <w:szCs w:val="24"/>
              </w:rPr>
            </w:pPr>
            <w:r>
              <w:rPr>
                <w:bCs/>
                <w:sz w:val="24"/>
                <w:szCs w:val="24"/>
              </w:rPr>
              <w:t>-</w:t>
            </w:r>
          </w:p>
        </w:tc>
        <w:tc>
          <w:tcPr>
            <w:tcW w:w="1729" w:type="dxa"/>
          </w:tcPr>
          <w:p w14:paraId="32762AE4" w14:textId="3F33C27B" w:rsidR="000909BC" w:rsidRPr="002F22CC" w:rsidRDefault="00A35DE8" w:rsidP="00292E25">
            <w:pPr>
              <w:widowControl/>
              <w:tabs>
                <w:tab w:val="left" w:pos="567"/>
                <w:tab w:val="left" w:pos="851"/>
                <w:tab w:val="left" w:pos="1134"/>
              </w:tabs>
              <w:jc w:val="center"/>
              <w:rPr>
                <w:bCs/>
                <w:sz w:val="24"/>
                <w:szCs w:val="24"/>
              </w:rPr>
            </w:pPr>
            <w:r>
              <w:rPr>
                <w:bCs/>
                <w:sz w:val="24"/>
                <w:szCs w:val="24"/>
              </w:rPr>
              <w:t>8</w:t>
            </w:r>
          </w:p>
        </w:tc>
      </w:tr>
      <w:tr w:rsidR="000909BC" w:rsidRPr="002F22CC" w14:paraId="48B3A125" w14:textId="77777777" w:rsidTr="000909BC">
        <w:tc>
          <w:tcPr>
            <w:tcW w:w="2027" w:type="dxa"/>
          </w:tcPr>
          <w:p w14:paraId="255FD988" w14:textId="5A99DF6C" w:rsidR="000909BC" w:rsidRPr="002F22CC" w:rsidRDefault="000909BC" w:rsidP="00344036">
            <w:pPr>
              <w:widowControl/>
              <w:tabs>
                <w:tab w:val="left" w:pos="567"/>
                <w:tab w:val="left" w:pos="851"/>
                <w:tab w:val="left" w:pos="1134"/>
              </w:tabs>
              <w:jc w:val="center"/>
              <w:rPr>
                <w:bCs/>
                <w:sz w:val="24"/>
                <w:szCs w:val="24"/>
              </w:rPr>
            </w:pPr>
            <w:r w:rsidRPr="002F22CC">
              <w:rPr>
                <w:bCs/>
                <w:sz w:val="24"/>
                <w:szCs w:val="24"/>
              </w:rPr>
              <w:t>«Начальная школа п. Горнокнязевск»</w:t>
            </w:r>
          </w:p>
        </w:tc>
        <w:tc>
          <w:tcPr>
            <w:tcW w:w="222" w:type="dxa"/>
          </w:tcPr>
          <w:p w14:paraId="01ACD9FF" w14:textId="361C27B7" w:rsidR="000909BC" w:rsidRPr="002F22CC" w:rsidRDefault="00084313" w:rsidP="00344036">
            <w:pPr>
              <w:widowControl/>
              <w:tabs>
                <w:tab w:val="left" w:pos="567"/>
                <w:tab w:val="left" w:pos="851"/>
                <w:tab w:val="left" w:pos="1134"/>
              </w:tabs>
              <w:jc w:val="center"/>
              <w:rPr>
                <w:bCs/>
                <w:sz w:val="24"/>
                <w:szCs w:val="24"/>
              </w:rPr>
            </w:pPr>
            <w:r>
              <w:rPr>
                <w:bCs/>
                <w:sz w:val="24"/>
                <w:szCs w:val="24"/>
              </w:rPr>
              <w:t>3</w:t>
            </w:r>
          </w:p>
        </w:tc>
        <w:tc>
          <w:tcPr>
            <w:tcW w:w="1234" w:type="dxa"/>
          </w:tcPr>
          <w:p w14:paraId="6928F7F7" w14:textId="7E2C5624"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769" w:type="dxa"/>
          </w:tcPr>
          <w:p w14:paraId="63BDBC75" w14:textId="05F1999E" w:rsidR="000909BC" w:rsidRPr="002F22CC" w:rsidRDefault="00260EC7" w:rsidP="00344036">
            <w:pPr>
              <w:widowControl/>
              <w:tabs>
                <w:tab w:val="left" w:pos="567"/>
                <w:tab w:val="left" w:pos="851"/>
                <w:tab w:val="left" w:pos="1134"/>
              </w:tabs>
              <w:jc w:val="center"/>
              <w:rPr>
                <w:bCs/>
                <w:sz w:val="24"/>
                <w:szCs w:val="24"/>
              </w:rPr>
            </w:pPr>
            <w:r>
              <w:rPr>
                <w:bCs/>
                <w:sz w:val="24"/>
                <w:szCs w:val="24"/>
              </w:rPr>
              <w:t>3</w:t>
            </w:r>
          </w:p>
        </w:tc>
        <w:tc>
          <w:tcPr>
            <w:tcW w:w="1168" w:type="dxa"/>
          </w:tcPr>
          <w:p w14:paraId="00F3CCC5" w14:textId="209F03AA"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988" w:type="dxa"/>
          </w:tcPr>
          <w:p w14:paraId="24034323" w14:textId="0F5C4C41"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729" w:type="dxa"/>
          </w:tcPr>
          <w:p w14:paraId="2C335794" w14:textId="62E615A1"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r>
      <w:tr w:rsidR="000909BC" w:rsidRPr="002F22CC" w14:paraId="10281EC8" w14:textId="77777777" w:rsidTr="000909BC">
        <w:tc>
          <w:tcPr>
            <w:tcW w:w="2027" w:type="dxa"/>
          </w:tcPr>
          <w:p w14:paraId="2E39D881" w14:textId="5C1D0B53" w:rsidR="000909BC" w:rsidRPr="002F22CC" w:rsidRDefault="000909BC" w:rsidP="00344036">
            <w:pPr>
              <w:widowControl/>
              <w:tabs>
                <w:tab w:val="left" w:pos="567"/>
                <w:tab w:val="left" w:pos="851"/>
                <w:tab w:val="left" w:pos="1134"/>
              </w:tabs>
              <w:jc w:val="center"/>
              <w:rPr>
                <w:bCs/>
                <w:sz w:val="24"/>
                <w:szCs w:val="24"/>
              </w:rPr>
            </w:pPr>
            <w:r w:rsidRPr="002F22CC">
              <w:rPr>
                <w:bCs/>
                <w:sz w:val="24"/>
                <w:szCs w:val="24"/>
              </w:rPr>
              <w:t>«Начальная школа п. Зеленый Яр»</w:t>
            </w:r>
          </w:p>
        </w:tc>
        <w:tc>
          <w:tcPr>
            <w:tcW w:w="222" w:type="dxa"/>
          </w:tcPr>
          <w:p w14:paraId="5DA23F71" w14:textId="712C761D" w:rsidR="000909BC" w:rsidRPr="002F22CC" w:rsidRDefault="00084313" w:rsidP="00344036">
            <w:pPr>
              <w:widowControl/>
              <w:tabs>
                <w:tab w:val="left" w:pos="567"/>
                <w:tab w:val="left" w:pos="851"/>
                <w:tab w:val="left" w:pos="1134"/>
              </w:tabs>
              <w:jc w:val="center"/>
              <w:rPr>
                <w:bCs/>
                <w:sz w:val="24"/>
                <w:szCs w:val="24"/>
              </w:rPr>
            </w:pPr>
            <w:r>
              <w:rPr>
                <w:bCs/>
                <w:sz w:val="24"/>
                <w:szCs w:val="24"/>
              </w:rPr>
              <w:t>2</w:t>
            </w:r>
          </w:p>
        </w:tc>
        <w:tc>
          <w:tcPr>
            <w:tcW w:w="1234" w:type="dxa"/>
          </w:tcPr>
          <w:p w14:paraId="7C3396BD" w14:textId="2FD8AE49" w:rsidR="000909BC" w:rsidRPr="002F22CC" w:rsidRDefault="00260EC7" w:rsidP="00344036">
            <w:pPr>
              <w:widowControl/>
              <w:tabs>
                <w:tab w:val="left" w:pos="567"/>
                <w:tab w:val="left" w:pos="851"/>
                <w:tab w:val="left" w:pos="1134"/>
              </w:tabs>
              <w:jc w:val="center"/>
              <w:rPr>
                <w:bCs/>
                <w:sz w:val="24"/>
                <w:szCs w:val="24"/>
              </w:rPr>
            </w:pPr>
            <w:r>
              <w:rPr>
                <w:bCs/>
                <w:sz w:val="24"/>
                <w:szCs w:val="24"/>
              </w:rPr>
              <w:t>1</w:t>
            </w:r>
          </w:p>
        </w:tc>
        <w:tc>
          <w:tcPr>
            <w:tcW w:w="1769" w:type="dxa"/>
          </w:tcPr>
          <w:p w14:paraId="622AD49B" w14:textId="26A2F678" w:rsidR="000909BC" w:rsidRPr="002F22CC" w:rsidRDefault="00260EC7" w:rsidP="00344036">
            <w:pPr>
              <w:widowControl/>
              <w:tabs>
                <w:tab w:val="left" w:pos="567"/>
                <w:tab w:val="left" w:pos="851"/>
                <w:tab w:val="left" w:pos="1134"/>
              </w:tabs>
              <w:jc w:val="center"/>
              <w:rPr>
                <w:bCs/>
                <w:sz w:val="24"/>
                <w:szCs w:val="24"/>
              </w:rPr>
            </w:pPr>
            <w:r>
              <w:rPr>
                <w:bCs/>
                <w:sz w:val="24"/>
                <w:szCs w:val="24"/>
              </w:rPr>
              <w:t>1</w:t>
            </w:r>
          </w:p>
        </w:tc>
        <w:tc>
          <w:tcPr>
            <w:tcW w:w="1168" w:type="dxa"/>
          </w:tcPr>
          <w:p w14:paraId="202B3991" w14:textId="54D62C2A"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988" w:type="dxa"/>
          </w:tcPr>
          <w:p w14:paraId="354C41CC" w14:textId="3769278B"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729" w:type="dxa"/>
          </w:tcPr>
          <w:p w14:paraId="49850BF2" w14:textId="581EC2A1"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r>
      <w:tr w:rsidR="000909BC" w:rsidRPr="002F22CC" w14:paraId="0478EC59" w14:textId="77777777" w:rsidTr="000909BC">
        <w:tc>
          <w:tcPr>
            <w:tcW w:w="2027" w:type="dxa"/>
          </w:tcPr>
          <w:p w14:paraId="458DA570" w14:textId="40144FB0" w:rsidR="000909BC" w:rsidRPr="002F22CC" w:rsidRDefault="000909BC" w:rsidP="00344036">
            <w:pPr>
              <w:widowControl/>
              <w:tabs>
                <w:tab w:val="left" w:pos="567"/>
                <w:tab w:val="left" w:pos="851"/>
                <w:tab w:val="left" w:pos="1134"/>
              </w:tabs>
              <w:jc w:val="center"/>
              <w:rPr>
                <w:bCs/>
                <w:sz w:val="24"/>
                <w:szCs w:val="24"/>
              </w:rPr>
            </w:pPr>
            <w:r w:rsidRPr="002F22CC">
              <w:rPr>
                <w:bCs/>
                <w:sz w:val="24"/>
                <w:szCs w:val="24"/>
              </w:rPr>
              <w:t>«Начальная школа п. Щучье»</w:t>
            </w:r>
          </w:p>
        </w:tc>
        <w:tc>
          <w:tcPr>
            <w:tcW w:w="222" w:type="dxa"/>
          </w:tcPr>
          <w:p w14:paraId="32CFEAE0" w14:textId="2AF4DBDD" w:rsidR="000909BC" w:rsidRPr="002F22CC" w:rsidRDefault="00084313" w:rsidP="00344036">
            <w:pPr>
              <w:widowControl/>
              <w:tabs>
                <w:tab w:val="left" w:pos="567"/>
                <w:tab w:val="left" w:pos="851"/>
                <w:tab w:val="left" w:pos="1134"/>
              </w:tabs>
              <w:jc w:val="center"/>
              <w:rPr>
                <w:bCs/>
                <w:sz w:val="24"/>
                <w:szCs w:val="24"/>
              </w:rPr>
            </w:pPr>
            <w:r>
              <w:rPr>
                <w:bCs/>
                <w:sz w:val="24"/>
                <w:szCs w:val="24"/>
              </w:rPr>
              <w:t>9</w:t>
            </w:r>
          </w:p>
        </w:tc>
        <w:tc>
          <w:tcPr>
            <w:tcW w:w="1234" w:type="dxa"/>
          </w:tcPr>
          <w:p w14:paraId="6610A5A8" w14:textId="2F1D911A" w:rsidR="000909BC" w:rsidRPr="002F22CC" w:rsidRDefault="00260EC7" w:rsidP="00344036">
            <w:pPr>
              <w:widowControl/>
              <w:tabs>
                <w:tab w:val="left" w:pos="567"/>
                <w:tab w:val="left" w:pos="851"/>
                <w:tab w:val="left" w:pos="1134"/>
              </w:tabs>
              <w:jc w:val="center"/>
              <w:rPr>
                <w:bCs/>
                <w:sz w:val="24"/>
                <w:szCs w:val="24"/>
              </w:rPr>
            </w:pPr>
            <w:r>
              <w:rPr>
                <w:bCs/>
                <w:sz w:val="24"/>
                <w:szCs w:val="24"/>
              </w:rPr>
              <w:t>2</w:t>
            </w:r>
          </w:p>
        </w:tc>
        <w:tc>
          <w:tcPr>
            <w:tcW w:w="1769" w:type="dxa"/>
          </w:tcPr>
          <w:p w14:paraId="27B0146B" w14:textId="1C545A87" w:rsidR="000909BC" w:rsidRPr="002F22CC" w:rsidRDefault="00260EC7" w:rsidP="00344036">
            <w:pPr>
              <w:widowControl/>
              <w:tabs>
                <w:tab w:val="left" w:pos="567"/>
                <w:tab w:val="left" w:pos="851"/>
                <w:tab w:val="left" w:pos="1134"/>
              </w:tabs>
              <w:jc w:val="center"/>
              <w:rPr>
                <w:bCs/>
                <w:sz w:val="24"/>
                <w:szCs w:val="24"/>
              </w:rPr>
            </w:pPr>
            <w:r>
              <w:rPr>
                <w:bCs/>
                <w:sz w:val="24"/>
                <w:szCs w:val="24"/>
              </w:rPr>
              <w:t>1</w:t>
            </w:r>
          </w:p>
        </w:tc>
        <w:tc>
          <w:tcPr>
            <w:tcW w:w="1168" w:type="dxa"/>
          </w:tcPr>
          <w:p w14:paraId="290C266A" w14:textId="3846CE60" w:rsidR="000909BC" w:rsidRPr="002F22CC" w:rsidRDefault="00F032FF" w:rsidP="00344036">
            <w:pPr>
              <w:widowControl/>
              <w:tabs>
                <w:tab w:val="left" w:pos="567"/>
                <w:tab w:val="left" w:pos="851"/>
                <w:tab w:val="left" w:pos="1134"/>
              </w:tabs>
              <w:jc w:val="center"/>
              <w:rPr>
                <w:bCs/>
                <w:sz w:val="24"/>
                <w:szCs w:val="24"/>
              </w:rPr>
            </w:pPr>
            <w:r>
              <w:rPr>
                <w:bCs/>
                <w:sz w:val="24"/>
                <w:szCs w:val="24"/>
              </w:rPr>
              <w:t>4</w:t>
            </w:r>
          </w:p>
        </w:tc>
        <w:tc>
          <w:tcPr>
            <w:tcW w:w="1988" w:type="dxa"/>
          </w:tcPr>
          <w:p w14:paraId="522A664E" w14:textId="33DA48FD" w:rsidR="000909BC" w:rsidRPr="002F22CC" w:rsidRDefault="004F57ED" w:rsidP="00344036">
            <w:pPr>
              <w:widowControl/>
              <w:tabs>
                <w:tab w:val="left" w:pos="567"/>
                <w:tab w:val="left" w:pos="851"/>
                <w:tab w:val="left" w:pos="1134"/>
              </w:tabs>
              <w:jc w:val="center"/>
              <w:rPr>
                <w:bCs/>
                <w:sz w:val="24"/>
                <w:szCs w:val="24"/>
              </w:rPr>
            </w:pPr>
            <w:r>
              <w:rPr>
                <w:bCs/>
                <w:sz w:val="24"/>
                <w:szCs w:val="24"/>
              </w:rPr>
              <w:t>-</w:t>
            </w:r>
          </w:p>
        </w:tc>
        <w:tc>
          <w:tcPr>
            <w:tcW w:w="1729" w:type="dxa"/>
          </w:tcPr>
          <w:p w14:paraId="3FA3A836" w14:textId="76F120F8" w:rsidR="000909BC" w:rsidRPr="002F22CC" w:rsidRDefault="00260EC7" w:rsidP="00344036">
            <w:pPr>
              <w:widowControl/>
              <w:tabs>
                <w:tab w:val="left" w:pos="567"/>
                <w:tab w:val="left" w:pos="851"/>
                <w:tab w:val="left" w:pos="1134"/>
              </w:tabs>
              <w:jc w:val="center"/>
              <w:rPr>
                <w:bCs/>
                <w:sz w:val="24"/>
                <w:szCs w:val="24"/>
              </w:rPr>
            </w:pPr>
            <w:r>
              <w:rPr>
                <w:bCs/>
                <w:sz w:val="24"/>
                <w:szCs w:val="24"/>
              </w:rPr>
              <w:t>2</w:t>
            </w:r>
          </w:p>
        </w:tc>
      </w:tr>
      <w:tr w:rsidR="000909BC" w:rsidRPr="002F22CC" w14:paraId="70AF2315" w14:textId="77777777" w:rsidTr="000909BC">
        <w:tc>
          <w:tcPr>
            <w:tcW w:w="2027" w:type="dxa"/>
          </w:tcPr>
          <w:p w14:paraId="34A08976" w14:textId="77D76C04" w:rsidR="000909BC" w:rsidRPr="002F22CC" w:rsidRDefault="000909BC" w:rsidP="00344036">
            <w:pPr>
              <w:widowControl/>
              <w:tabs>
                <w:tab w:val="left" w:pos="567"/>
                <w:tab w:val="left" w:pos="851"/>
                <w:tab w:val="left" w:pos="1134"/>
              </w:tabs>
              <w:jc w:val="center"/>
              <w:rPr>
                <w:bCs/>
                <w:sz w:val="24"/>
                <w:szCs w:val="24"/>
              </w:rPr>
            </w:pPr>
            <w:r w:rsidRPr="002F22CC">
              <w:rPr>
                <w:bCs/>
                <w:sz w:val="24"/>
                <w:szCs w:val="24"/>
              </w:rPr>
              <w:t>Школа Анны Неркаги</w:t>
            </w:r>
          </w:p>
        </w:tc>
        <w:tc>
          <w:tcPr>
            <w:tcW w:w="222" w:type="dxa"/>
          </w:tcPr>
          <w:p w14:paraId="5784834B" w14:textId="10848B3C" w:rsidR="000909BC" w:rsidRPr="002F22CC" w:rsidRDefault="004F57ED" w:rsidP="00344036">
            <w:pPr>
              <w:widowControl/>
              <w:tabs>
                <w:tab w:val="left" w:pos="567"/>
                <w:tab w:val="left" w:pos="851"/>
                <w:tab w:val="left" w:pos="1134"/>
              </w:tabs>
              <w:jc w:val="center"/>
              <w:rPr>
                <w:bCs/>
                <w:sz w:val="24"/>
                <w:szCs w:val="24"/>
              </w:rPr>
            </w:pPr>
            <w:r>
              <w:rPr>
                <w:bCs/>
                <w:sz w:val="24"/>
                <w:szCs w:val="24"/>
              </w:rPr>
              <w:t>2</w:t>
            </w:r>
          </w:p>
        </w:tc>
        <w:tc>
          <w:tcPr>
            <w:tcW w:w="1234" w:type="dxa"/>
          </w:tcPr>
          <w:p w14:paraId="0DC64864" w14:textId="1B8AB2D9" w:rsidR="000909BC" w:rsidRPr="002F22CC" w:rsidRDefault="00260EC7" w:rsidP="00344036">
            <w:pPr>
              <w:widowControl/>
              <w:tabs>
                <w:tab w:val="left" w:pos="567"/>
                <w:tab w:val="left" w:pos="851"/>
                <w:tab w:val="left" w:pos="1134"/>
              </w:tabs>
              <w:jc w:val="center"/>
              <w:rPr>
                <w:bCs/>
                <w:sz w:val="24"/>
                <w:szCs w:val="24"/>
              </w:rPr>
            </w:pPr>
            <w:r>
              <w:rPr>
                <w:bCs/>
                <w:sz w:val="24"/>
                <w:szCs w:val="24"/>
              </w:rPr>
              <w:t>1</w:t>
            </w:r>
          </w:p>
        </w:tc>
        <w:tc>
          <w:tcPr>
            <w:tcW w:w="1769" w:type="dxa"/>
          </w:tcPr>
          <w:p w14:paraId="0AD3D39D" w14:textId="32FBDFE9"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168" w:type="dxa"/>
          </w:tcPr>
          <w:p w14:paraId="7B69D2BF" w14:textId="03C9C683" w:rsidR="000909BC" w:rsidRPr="002F22CC" w:rsidRDefault="00260EC7" w:rsidP="00344036">
            <w:pPr>
              <w:widowControl/>
              <w:tabs>
                <w:tab w:val="left" w:pos="567"/>
                <w:tab w:val="left" w:pos="851"/>
                <w:tab w:val="left" w:pos="1134"/>
              </w:tabs>
              <w:jc w:val="center"/>
              <w:rPr>
                <w:bCs/>
                <w:sz w:val="24"/>
                <w:szCs w:val="24"/>
              </w:rPr>
            </w:pPr>
            <w:r>
              <w:rPr>
                <w:bCs/>
                <w:sz w:val="24"/>
                <w:szCs w:val="24"/>
              </w:rPr>
              <w:t>-</w:t>
            </w:r>
          </w:p>
        </w:tc>
        <w:tc>
          <w:tcPr>
            <w:tcW w:w="1988" w:type="dxa"/>
          </w:tcPr>
          <w:p w14:paraId="25C6E9BE" w14:textId="73F53EB0" w:rsidR="000909BC" w:rsidRPr="002F22CC" w:rsidRDefault="00352FA8" w:rsidP="00344036">
            <w:pPr>
              <w:widowControl/>
              <w:tabs>
                <w:tab w:val="left" w:pos="567"/>
                <w:tab w:val="left" w:pos="851"/>
                <w:tab w:val="left" w:pos="1134"/>
              </w:tabs>
              <w:jc w:val="center"/>
              <w:rPr>
                <w:bCs/>
                <w:sz w:val="24"/>
                <w:szCs w:val="24"/>
              </w:rPr>
            </w:pPr>
            <w:r>
              <w:rPr>
                <w:bCs/>
                <w:sz w:val="24"/>
                <w:szCs w:val="24"/>
              </w:rPr>
              <w:t>1</w:t>
            </w:r>
          </w:p>
        </w:tc>
        <w:tc>
          <w:tcPr>
            <w:tcW w:w="1729" w:type="dxa"/>
          </w:tcPr>
          <w:p w14:paraId="5B01D758" w14:textId="2272ED56" w:rsidR="000909BC" w:rsidRPr="002F22CC" w:rsidRDefault="00352FA8" w:rsidP="00344036">
            <w:pPr>
              <w:widowControl/>
              <w:tabs>
                <w:tab w:val="left" w:pos="567"/>
                <w:tab w:val="left" w:pos="851"/>
                <w:tab w:val="left" w:pos="1134"/>
              </w:tabs>
              <w:jc w:val="center"/>
              <w:rPr>
                <w:bCs/>
                <w:sz w:val="24"/>
                <w:szCs w:val="24"/>
              </w:rPr>
            </w:pPr>
            <w:r>
              <w:rPr>
                <w:bCs/>
                <w:sz w:val="24"/>
                <w:szCs w:val="24"/>
              </w:rPr>
              <w:t>-</w:t>
            </w:r>
          </w:p>
        </w:tc>
      </w:tr>
      <w:tr w:rsidR="00352FA8" w:rsidRPr="002F22CC" w14:paraId="1F2F1628" w14:textId="77777777" w:rsidTr="000909BC">
        <w:tc>
          <w:tcPr>
            <w:tcW w:w="2027" w:type="dxa"/>
          </w:tcPr>
          <w:p w14:paraId="5D8691F3" w14:textId="037A13AE" w:rsidR="00352FA8" w:rsidRPr="004666B7" w:rsidRDefault="00352FA8" w:rsidP="00344036">
            <w:pPr>
              <w:widowControl/>
              <w:tabs>
                <w:tab w:val="left" w:pos="567"/>
                <w:tab w:val="left" w:pos="851"/>
                <w:tab w:val="left" w:pos="1134"/>
              </w:tabs>
              <w:jc w:val="center"/>
              <w:rPr>
                <w:b/>
                <w:sz w:val="24"/>
                <w:szCs w:val="24"/>
              </w:rPr>
            </w:pPr>
            <w:r w:rsidRPr="004666B7">
              <w:rPr>
                <w:b/>
                <w:sz w:val="24"/>
                <w:szCs w:val="24"/>
              </w:rPr>
              <w:t>ИТОГО:</w:t>
            </w:r>
          </w:p>
        </w:tc>
        <w:tc>
          <w:tcPr>
            <w:tcW w:w="222" w:type="dxa"/>
          </w:tcPr>
          <w:p w14:paraId="0E9A019B" w14:textId="566F2A22" w:rsidR="00352FA8" w:rsidRPr="004666B7" w:rsidRDefault="000341DE" w:rsidP="00344036">
            <w:pPr>
              <w:widowControl/>
              <w:tabs>
                <w:tab w:val="left" w:pos="567"/>
                <w:tab w:val="left" w:pos="851"/>
                <w:tab w:val="left" w:pos="1134"/>
              </w:tabs>
              <w:jc w:val="center"/>
              <w:rPr>
                <w:b/>
                <w:sz w:val="24"/>
                <w:szCs w:val="24"/>
              </w:rPr>
            </w:pPr>
            <w:r w:rsidRPr="004666B7">
              <w:rPr>
                <w:b/>
                <w:sz w:val="24"/>
                <w:szCs w:val="24"/>
              </w:rPr>
              <w:t>256</w:t>
            </w:r>
            <w:r w:rsidR="00162990">
              <w:rPr>
                <w:b/>
                <w:sz w:val="24"/>
                <w:szCs w:val="24"/>
              </w:rPr>
              <w:t>/100%</w:t>
            </w:r>
          </w:p>
        </w:tc>
        <w:tc>
          <w:tcPr>
            <w:tcW w:w="1234" w:type="dxa"/>
          </w:tcPr>
          <w:p w14:paraId="453C411E" w14:textId="01B02FD9" w:rsidR="00352FA8" w:rsidRPr="004666B7" w:rsidRDefault="004666B7" w:rsidP="004F57ED">
            <w:pPr>
              <w:widowControl/>
              <w:tabs>
                <w:tab w:val="left" w:pos="567"/>
                <w:tab w:val="left" w:pos="851"/>
                <w:tab w:val="left" w:pos="1134"/>
              </w:tabs>
              <w:jc w:val="center"/>
              <w:rPr>
                <w:b/>
                <w:sz w:val="24"/>
                <w:szCs w:val="24"/>
              </w:rPr>
            </w:pPr>
            <w:r w:rsidRPr="004666B7">
              <w:rPr>
                <w:b/>
                <w:sz w:val="24"/>
                <w:szCs w:val="24"/>
              </w:rPr>
              <w:t>3</w:t>
            </w:r>
            <w:r w:rsidR="004F57ED">
              <w:rPr>
                <w:b/>
                <w:sz w:val="24"/>
                <w:szCs w:val="24"/>
              </w:rPr>
              <w:t>5</w:t>
            </w:r>
            <w:r w:rsidR="00162990">
              <w:rPr>
                <w:b/>
                <w:sz w:val="24"/>
                <w:szCs w:val="24"/>
              </w:rPr>
              <w:t>/14%</w:t>
            </w:r>
          </w:p>
        </w:tc>
        <w:tc>
          <w:tcPr>
            <w:tcW w:w="1769" w:type="dxa"/>
          </w:tcPr>
          <w:p w14:paraId="339B0360" w14:textId="5F2854F9" w:rsidR="00352FA8" w:rsidRPr="004666B7" w:rsidRDefault="004666B7" w:rsidP="005A1E09">
            <w:pPr>
              <w:widowControl/>
              <w:tabs>
                <w:tab w:val="left" w:pos="567"/>
                <w:tab w:val="left" w:pos="851"/>
                <w:tab w:val="left" w:pos="1134"/>
              </w:tabs>
              <w:jc w:val="center"/>
              <w:rPr>
                <w:b/>
                <w:sz w:val="24"/>
                <w:szCs w:val="24"/>
              </w:rPr>
            </w:pPr>
            <w:r w:rsidRPr="004666B7">
              <w:rPr>
                <w:b/>
                <w:sz w:val="24"/>
                <w:szCs w:val="24"/>
              </w:rPr>
              <w:t>6</w:t>
            </w:r>
            <w:r w:rsidR="005A1E09">
              <w:rPr>
                <w:b/>
                <w:sz w:val="24"/>
                <w:szCs w:val="24"/>
              </w:rPr>
              <w:t>4</w:t>
            </w:r>
            <w:r w:rsidR="00162990">
              <w:rPr>
                <w:b/>
                <w:sz w:val="24"/>
                <w:szCs w:val="24"/>
              </w:rPr>
              <w:t>/25%</w:t>
            </w:r>
          </w:p>
        </w:tc>
        <w:tc>
          <w:tcPr>
            <w:tcW w:w="1168" w:type="dxa"/>
          </w:tcPr>
          <w:p w14:paraId="5CDD4DCB" w14:textId="2950B6B1" w:rsidR="00352FA8" w:rsidRPr="004666B7" w:rsidRDefault="004666B7" w:rsidP="00344036">
            <w:pPr>
              <w:widowControl/>
              <w:tabs>
                <w:tab w:val="left" w:pos="567"/>
                <w:tab w:val="left" w:pos="851"/>
                <w:tab w:val="left" w:pos="1134"/>
              </w:tabs>
              <w:jc w:val="center"/>
              <w:rPr>
                <w:b/>
                <w:sz w:val="24"/>
                <w:szCs w:val="24"/>
              </w:rPr>
            </w:pPr>
            <w:r w:rsidRPr="004666B7">
              <w:rPr>
                <w:b/>
                <w:sz w:val="24"/>
                <w:szCs w:val="24"/>
              </w:rPr>
              <w:t>99</w:t>
            </w:r>
            <w:r w:rsidR="00162990">
              <w:rPr>
                <w:b/>
                <w:sz w:val="24"/>
                <w:szCs w:val="24"/>
              </w:rPr>
              <w:t>/39%</w:t>
            </w:r>
          </w:p>
        </w:tc>
        <w:tc>
          <w:tcPr>
            <w:tcW w:w="1988" w:type="dxa"/>
          </w:tcPr>
          <w:p w14:paraId="30FE4F5F" w14:textId="187D73CD" w:rsidR="00352FA8" w:rsidRPr="004666B7" w:rsidRDefault="004666B7" w:rsidP="00F032FF">
            <w:pPr>
              <w:widowControl/>
              <w:tabs>
                <w:tab w:val="left" w:pos="567"/>
                <w:tab w:val="left" w:pos="851"/>
                <w:tab w:val="left" w:pos="1134"/>
              </w:tabs>
              <w:jc w:val="center"/>
              <w:rPr>
                <w:b/>
                <w:sz w:val="24"/>
                <w:szCs w:val="24"/>
              </w:rPr>
            </w:pPr>
            <w:r w:rsidRPr="004666B7">
              <w:rPr>
                <w:b/>
                <w:sz w:val="24"/>
                <w:szCs w:val="24"/>
              </w:rPr>
              <w:t>1</w:t>
            </w:r>
            <w:r w:rsidR="00F032FF">
              <w:rPr>
                <w:b/>
                <w:sz w:val="24"/>
                <w:szCs w:val="24"/>
              </w:rPr>
              <w:t>5</w:t>
            </w:r>
            <w:r w:rsidR="00162990">
              <w:rPr>
                <w:b/>
                <w:sz w:val="24"/>
                <w:szCs w:val="24"/>
              </w:rPr>
              <w:t>/6%</w:t>
            </w:r>
          </w:p>
        </w:tc>
        <w:tc>
          <w:tcPr>
            <w:tcW w:w="1729" w:type="dxa"/>
          </w:tcPr>
          <w:p w14:paraId="2737B532" w14:textId="1FD04E99" w:rsidR="00352FA8" w:rsidRPr="004666B7" w:rsidRDefault="004666B7" w:rsidP="00344036">
            <w:pPr>
              <w:widowControl/>
              <w:tabs>
                <w:tab w:val="left" w:pos="567"/>
                <w:tab w:val="left" w:pos="851"/>
                <w:tab w:val="left" w:pos="1134"/>
              </w:tabs>
              <w:jc w:val="center"/>
              <w:rPr>
                <w:b/>
                <w:sz w:val="24"/>
                <w:szCs w:val="24"/>
              </w:rPr>
            </w:pPr>
            <w:r w:rsidRPr="004666B7">
              <w:rPr>
                <w:b/>
                <w:sz w:val="24"/>
                <w:szCs w:val="24"/>
              </w:rPr>
              <w:t>43</w:t>
            </w:r>
            <w:r w:rsidR="00162990">
              <w:rPr>
                <w:b/>
                <w:sz w:val="24"/>
                <w:szCs w:val="24"/>
              </w:rPr>
              <w:t>/16%</w:t>
            </w:r>
          </w:p>
        </w:tc>
      </w:tr>
    </w:tbl>
    <w:p w14:paraId="26666103" w14:textId="77777777" w:rsidR="000076C5" w:rsidRDefault="000076C5" w:rsidP="00E23381">
      <w:pPr>
        <w:widowControl/>
        <w:tabs>
          <w:tab w:val="left" w:pos="567"/>
          <w:tab w:val="left" w:pos="851"/>
          <w:tab w:val="left" w:pos="1134"/>
        </w:tabs>
        <w:jc w:val="both"/>
        <w:rPr>
          <w:bCs/>
          <w:sz w:val="24"/>
          <w:szCs w:val="24"/>
        </w:rPr>
      </w:pPr>
    </w:p>
    <w:p w14:paraId="7FAF6958" w14:textId="245859A6" w:rsidR="00880495" w:rsidRPr="002F22CC" w:rsidRDefault="00880495" w:rsidP="00162990">
      <w:pPr>
        <w:widowControl/>
        <w:tabs>
          <w:tab w:val="left" w:pos="567"/>
          <w:tab w:val="left" w:pos="851"/>
          <w:tab w:val="left" w:pos="1134"/>
        </w:tabs>
        <w:jc w:val="center"/>
        <w:rPr>
          <w:bCs/>
          <w:sz w:val="24"/>
          <w:szCs w:val="24"/>
        </w:rPr>
      </w:pPr>
      <w:r>
        <w:rPr>
          <w:noProof/>
        </w:rPr>
        <w:drawing>
          <wp:inline distT="0" distB="0" distL="0" distR="0" wp14:anchorId="6C73EE19" wp14:editId="438F370C">
            <wp:extent cx="4146177" cy="2263588"/>
            <wp:effectExtent l="0" t="0" r="26035"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540FFF" w14:textId="77777777" w:rsidR="00E23381" w:rsidRPr="002F22CC" w:rsidRDefault="00E23381" w:rsidP="00E23381">
      <w:pPr>
        <w:widowControl/>
        <w:tabs>
          <w:tab w:val="left" w:pos="567"/>
          <w:tab w:val="left" w:pos="851"/>
          <w:tab w:val="left" w:pos="1134"/>
        </w:tabs>
        <w:jc w:val="both"/>
        <w:rPr>
          <w:rFonts w:eastAsia="Calibri"/>
          <w:sz w:val="24"/>
          <w:szCs w:val="24"/>
          <w:lang w:eastAsia="en-US"/>
        </w:rPr>
      </w:pPr>
    </w:p>
    <w:p w14:paraId="5FFC2D6B" w14:textId="7083CC58" w:rsidR="00640395" w:rsidRPr="00D2008B" w:rsidRDefault="00D2008B" w:rsidP="00D2008B">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Итак, большая </w:t>
      </w:r>
      <w:proofErr w:type="gramStart"/>
      <w:r>
        <w:rPr>
          <w:rFonts w:eastAsia="Calibri"/>
          <w:sz w:val="24"/>
          <w:szCs w:val="24"/>
          <w:lang w:eastAsia="en-US"/>
        </w:rPr>
        <w:t xml:space="preserve">часть первоклассников </w:t>
      </w:r>
      <w:r w:rsidR="003F6176">
        <w:rPr>
          <w:rFonts w:eastAsia="Calibri"/>
          <w:sz w:val="24"/>
          <w:szCs w:val="24"/>
          <w:lang w:eastAsia="en-US"/>
        </w:rPr>
        <w:t xml:space="preserve">по математике </w:t>
      </w:r>
      <w:r>
        <w:rPr>
          <w:rFonts w:eastAsia="Calibri"/>
          <w:sz w:val="24"/>
          <w:szCs w:val="24"/>
          <w:lang w:eastAsia="en-US"/>
        </w:rPr>
        <w:t>име</w:t>
      </w:r>
      <w:r w:rsidR="003F6176">
        <w:rPr>
          <w:rFonts w:eastAsia="Calibri"/>
          <w:sz w:val="24"/>
          <w:szCs w:val="24"/>
          <w:lang w:eastAsia="en-US"/>
        </w:rPr>
        <w:t>ет базовый</w:t>
      </w:r>
      <w:proofErr w:type="gramEnd"/>
      <w:r w:rsidR="003F6176">
        <w:rPr>
          <w:rFonts w:eastAsia="Calibri"/>
          <w:sz w:val="24"/>
          <w:szCs w:val="24"/>
          <w:lang w:eastAsia="en-US"/>
        </w:rPr>
        <w:t xml:space="preserve"> уровень</w:t>
      </w:r>
      <w:r>
        <w:rPr>
          <w:rFonts w:eastAsia="Calibri"/>
          <w:sz w:val="24"/>
          <w:szCs w:val="24"/>
          <w:lang w:eastAsia="en-US"/>
        </w:rPr>
        <w:t xml:space="preserve"> – 99 человек, </w:t>
      </w:r>
      <w:r w:rsidR="003F6176">
        <w:rPr>
          <w:rFonts w:eastAsia="Calibri"/>
          <w:sz w:val="24"/>
          <w:szCs w:val="24"/>
          <w:lang w:eastAsia="en-US"/>
        </w:rPr>
        <w:t xml:space="preserve">высокий и </w:t>
      </w:r>
      <w:r w:rsidR="00640395">
        <w:rPr>
          <w:rFonts w:eastAsia="Calibri"/>
          <w:sz w:val="24"/>
          <w:szCs w:val="24"/>
          <w:lang w:eastAsia="en-US"/>
        </w:rPr>
        <w:t>повышенн</w:t>
      </w:r>
      <w:r w:rsidR="00CE2A42">
        <w:rPr>
          <w:rFonts w:eastAsia="Calibri"/>
          <w:sz w:val="24"/>
          <w:szCs w:val="24"/>
          <w:lang w:eastAsia="en-US"/>
        </w:rPr>
        <w:t>ый уровни</w:t>
      </w:r>
      <w:r w:rsidR="003F6176">
        <w:rPr>
          <w:rFonts w:eastAsia="Calibri"/>
          <w:sz w:val="24"/>
          <w:szCs w:val="24"/>
          <w:lang w:eastAsia="en-US"/>
        </w:rPr>
        <w:t xml:space="preserve"> в сумме также да</w:t>
      </w:r>
      <w:r w:rsidR="00CE2A42">
        <w:rPr>
          <w:rFonts w:eastAsia="Calibri"/>
          <w:sz w:val="24"/>
          <w:szCs w:val="24"/>
          <w:lang w:eastAsia="en-US"/>
        </w:rPr>
        <w:t>ю</w:t>
      </w:r>
      <w:r w:rsidR="003F6176">
        <w:rPr>
          <w:rFonts w:eastAsia="Calibri"/>
          <w:sz w:val="24"/>
          <w:szCs w:val="24"/>
          <w:lang w:eastAsia="en-US"/>
        </w:rPr>
        <w:t>т 99</w:t>
      </w:r>
      <w:r w:rsidR="00162990">
        <w:rPr>
          <w:rFonts w:eastAsia="Calibri"/>
          <w:sz w:val="24"/>
          <w:szCs w:val="24"/>
          <w:lang w:eastAsia="en-US"/>
        </w:rPr>
        <w:t xml:space="preserve"> первоклассников, недостато</w:t>
      </w:r>
      <w:r w:rsidR="003F6176">
        <w:rPr>
          <w:rFonts w:eastAsia="Calibri"/>
          <w:sz w:val="24"/>
          <w:szCs w:val="24"/>
          <w:lang w:eastAsia="en-US"/>
        </w:rPr>
        <w:t>чный и пониженный уровни в совокупности</w:t>
      </w:r>
      <w:r w:rsidR="00162990">
        <w:rPr>
          <w:rFonts w:eastAsia="Calibri"/>
          <w:sz w:val="24"/>
          <w:szCs w:val="24"/>
          <w:lang w:eastAsia="en-US"/>
        </w:rPr>
        <w:t xml:space="preserve"> выявлены у 58 обучающихся.</w:t>
      </w:r>
      <w:r w:rsidR="00640395">
        <w:rPr>
          <w:rFonts w:eastAsia="Calibri"/>
          <w:sz w:val="24"/>
          <w:szCs w:val="24"/>
          <w:lang w:eastAsia="en-US"/>
        </w:rPr>
        <w:t xml:space="preserve"> </w:t>
      </w:r>
    </w:p>
    <w:p w14:paraId="67F671CA" w14:textId="24729C14" w:rsidR="0043271F" w:rsidRPr="00593AC5"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593AC5">
        <w:rPr>
          <w:b/>
          <w:bCs/>
          <w:sz w:val="24"/>
          <w:szCs w:val="24"/>
        </w:rPr>
        <w:t>Оценка образовательных результатов по русскому языку</w:t>
      </w:r>
    </w:p>
    <w:p w14:paraId="6795F79B" w14:textId="77777777" w:rsidR="00593AC5" w:rsidRDefault="00593AC5" w:rsidP="00593AC5">
      <w:pPr>
        <w:widowControl/>
        <w:tabs>
          <w:tab w:val="left" w:pos="567"/>
          <w:tab w:val="left" w:pos="851"/>
          <w:tab w:val="left" w:pos="1134"/>
        </w:tabs>
        <w:jc w:val="both"/>
        <w:rPr>
          <w:bCs/>
          <w:sz w:val="24"/>
          <w:szCs w:val="24"/>
        </w:rPr>
      </w:pPr>
    </w:p>
    <w:p w14:paraId="42086DA7" w14:textId="57CA25DA" w:rsidR="00593AC5" w:rsidRDefault="00593AC5" w:rsidP="00593AC5">
      <w:pPr>
        <w:widowControl/>
        <w:tabs>
          <w:tab w:val="left" w:pos="567"/>
          <w:tab w:val="left" w:pos="851"/>
          <w:tab w:val="left" w:pos="1134"/>
        </w:tabs>
        <w:jc w:val="both"/>
        <w:rPr>
          <w:bCs/>
          <w:sz w:val="24"/>
          <w:szCs w:val="24"/>
        </w:rPr>
      </w:pPr>
      <w:r>
        <w:rPr>
          <w:bCs/>
          <w:sz w:val="24"/>
          <w:szCs w:val="24"/>
        </w:rPr>
        <w:t>Работу по русскому языку</w:t>
      </w:r>
      <w:r w:rsidRPr="002F22CC">
        <w:rPr>
          <w:bCs/>
          <w:sz w:val="24"/>
          <w:szCs w:val="24"/>
        </w:rPr>
        <w:t xml:space="preserve"> написали 2</w:t>
      </w:r>
      <w:r>
        <w:rPr>
          <w:bCs/>
          <w:sz w:val="24"/>
          <w:szCs w:val="24"/>
        </w:rPr>
        <w:t>65</w:t>
      </w:r>
      <w:r w:rsidRPr="002F22CC">
        <w:rPr>
          <w:bCs/>
          <w:sz w:val="24"/>
          <w:szCs w:val="24"/>
        </w:rPr>
        <w:t xml:space="preserve"> первоклассников. Результат каждого ребенка соответствовал определенному уровню: высокий, по</w:t>
      </w:r>
      <w:r>
        <w:rPr>
          <w:bCs/>
          <w:sz w:val="24"/>
          <w:szCs w:val="24"/>
        </w:rPr>
        <w:t>вышенный, базовый, низкий</w:t>
      </w:r>
      <w:r w:rsidRPr="002F22CC">
        <w:rPr>
          <w:bCs/>
          <w:sz w:val="24"/>
          <w:szCs w:val="24"/>
        </w:rPr>
        <w:t>, пониженный.</w:t>
      </w:r>
    </w:p>
    <w:p w14:paraId="58637250" w14:textId="77777777" w:rsidR="00593AC5" w:rsidRPr="002F22CC" w:rsidRDefault="00593AC5" w:rsidP="00593AC5">
      <w:pPr>
        <w:widowControl/>
        <w:tabs>
          <w:tab w:val="left" w:pos="567"/>
          <w:tab w:val="left" w:pos="851"/>
          <w:tab w:val="left" w:pos="1134"/>
        </w:tabs>
        <w:jc w:val="both"/>
        <w:rPr>
          <w:bCs/>
          <w:sz w:val="24"/>
          <w:szCs w:val="24"/>
        </w:rPr>
      </w:pPr>
    </w:p>
    <w:p w14:paraId="7A254E4F" w14:textId="1B16A764" w:rsidR="00593AC5" w:rsidRDefault="00593AC5" w:rsidP="00593AC5">
      <w:pPr>
        <w:widowControl/>
        <w:tabs>
          <w:tab w:val="left" w:pos="567"/>
          <w:tab w:val="left" w:pos="851"/>
          <w:tab w:val="left" w:pos="1134"/>
        </w:tabs>
        <w:jc w:val="center"/>
        <w:rPr>
          <w:bCs/>
          <w:sz w:val="24"/>
          <w:szCs w:val="24"/>
        </w:rPr>
      </w:pPr>
      <w:r w:rsidRPr="002F22CC">
        <w:rPr>
          <w:bCs/>
          <w:sz w:val="24"/>
          <w:szCs w:val="24"/>
        </w:rPr>
        <w:t>Сравнительная таблица результатов</w:t>
      </w:r>
      <w:r>
        <w:rPr>
          <w:bCs/>
          <w:sz w:val="24"/>
          <w:szCs w:val="24"/>
        </w:rPr>
        <w:t xml:space="preserve"> работы по русскому языку</w:t>
      </w:r>
      <w:r w:rsidRPr="002F22CC">
        <w:rPr>
          <w:bCs/>
          <w:sz w:val="24"/>
          <w:szCs w:val="24"/>
        </w:rPr>
        <w:t xml:space="preserve"> первоклассников муниципального образования Приуральский район</w:t>
      </w:r>
    </w:p>
    <w:p w14:paraId="043A3872" w14:textId="77777777" w:rsidR="00593AC5" w:rsidRPr="002F22CC" w:rsidRDefault="00593AC5" w:rsidP="00593AC5">
      <w:pPr>
        <w:widowControl/>
        <w:tabs>
          <w:tab w:val="left" w:pos="567"/>
          <w:tab w:val="left" w:pos="851"/>
          <w:tab w:val="left" w:pos="1134"/>
        </w:tabs>
        <w:jc w:val="center"/>
        <w:rPr>
          <w:bCs/>
          <w:sz w:val="24"/>
          <w:szCs w:val="24"/>
        </w:rPr>
      </w:pPr>
    </w:p>
    <w:tbl>
      <w:tblPr>
        <w:tblStyle w:val="a6"/>
        <w:tblW w:w="0" w:type="auto"/>
        <w:tblLook w:val="04A0" w:firstRow="1" w:lastRow="0" w:firstColumn="1" w:lastColumn="0" w:noHBand="0" w:noVBand="1"/>
      </w:tblPr>
      <w:tblGrid>
        <w:gridCol w:w="1975"/>
        <w:gridCol w:w="809"/>
        <w:gridCol w:w="1180"/>
        <w:gridCol w:w="1687"/>
        <w:gridCol w:w="1154"/>
        <w:gridCol w:w="1683"/>
        <w:gridCol w:w="1649"/>
      </w:tblGrid>
      <w:tr w:rsidR="00593AC5" w:rsidRPr="002F22CC" w14:paraId="3451C764" w14:textId="77777777" w:rsidTr="00316589">
        <w:tc>
          <w:tcPr>
            <w:tcW w:w="2027" w:type="dxa"/>
            <w:vMerge w:val="restart"/>
          </w:tcPr>
          <w:p w14:paraId="489417C0"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МОУ</w:t>
            </w:r>
          </w:p>
        </w:tc>
        <w:tc>
          <w:tcPr>
            <w:tcW w:w="222" w:type="dxa"/>
            <w:vMerge w:val="restart"/>
          </w:tcPr>
          <w:p w14:paraId="745FEC46"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Всего</w:t>
            </w:r>
          </w:p>
        </w:tc>
        <w:tc>
          <w:tcPr>
            <w:tcW w:w="7888" w:type="dxa"/>
            <w:gridSpan w:val="5"/>
          </w:tcPr>
          <w:p w14:paraId="1EF83D3B"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Уровень</w:t>
            </w:r>
          </w:p>
        </w:tc>
      </w:tr>
      <w:tr w:rsidR="00593AC5" w:rsidRPr="002F22CC" w14:paraId="21CE5102" w14:textId="77777777" w:rsidTr="00316589">
        <w:tc>
          <w:tcPr>
            <w:tcW w:w="2027" w:type="dxa"/>
            <w:vMerge/>
          </w:tcPr>
          <w:p w14:paraId="405B21B1" w14:textId="77777777" w:rsidR="00593AC5" w:rsidRPr="002F22CC" w:rsidRDefault="00593AC5" w:rsidP="00316589">
            <w:pPr>
              <w:widowControl/>
              <w:tabs>
                <w:tab w:val="left" w:pos="567"/>
                <w:tab w:val="left" w:pos="851"/>
                <w:tab w:val="left" w:pos="1134"/>
              </w:tabs>
              <w:jc w:val="center"/>
              <w:rPr>
                <w:bCs/>
                <w:sz w:val="24"/>
                <w:szCs w:val="24"/>
              </w:rPr>
            </w:pPr>
          </w:p>
        </w:tc>
        <w:tc>
          <w:tcPr>
            <w:tcW w:w="222" w:type="dxa"/>
            <w:vMerge/>
          </w:tcPr>
          <w:p w14:paraId="03285F64" w14:textId="77777777" w:rsidR="00593AC5" w:rsidRPr="002F22CC" w:rsidRDefault="00593AC5" w:rsidP="00316589">
            <w:pPr>
              <w:widowControl/>
              <w:tabs>
                <w:tab w:val="left" w:pos="567"/>
                <w:tab w:val="left" w:pos="851"/>
                <w:tab w:val="left" w:pos="1134"/>
              </w:tabs>
              <w:jc w:val="center"/>
              <w:rPr>
                <w:bCs/>
                <w:sz w:val="24"/>
                <w:szCs w:val="24"/>
              </w:rPr>
            </w:pPr>
          </w:p>
        </w:tc>
        <w:tc>
          <w:tcPr>
            <w:tcW w:w="1234" w:type="dxa"/>
          </w:tcPr>
          <w:p w14:paraId="3EE03BDF"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Высокий</w:t>
            </w:r>
          </w:p>
          <w:p w14:paraId="3B65AADD"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 xml:space="preserve">(чел.) </w:t>
            </w:r>
          </w:p>
        </w:tc>
        <w:tc>
          <w:tcPr>
            <w:tcW w:w="1769" w:type="dxa"/>
          </w:tcPr>
          <w:p w14:paraId="4658AA64"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Повышенный</w:t>
            </w:r>
          </w:p>
          <w:p w14:paraId="528D8A74"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(чел.)</w:t>
            </w:r>
          </w:p>
        </w:tc>
        <w:tc>
          <w:tcPr>
            <w:tcW w:w="1168" w:type="dxa"/>
          </w:tcPr>
          <w:p w14:paraId="1B0572F6"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Базовый</w:t>
            </w:r>
          </w:p>
          <w:p w14:paraId="3B1813A5"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(чел.)</w:t>
            </w:r>
          </w:p>
        </w:tc>
        <w:tc>
          <w:tcPr>
            <w:tcW w:w="1988" w:type="dxa"/>
          </w:tcPr>
          <w:p w14:paraId="25B67756" w14:textId="3FFA86E4" w:rsidR="00593AC5" w:rsidRPr="00162990" w:rsidRDefault="00593AC5" w:rsidP="00316589">
            <w:pPr>
              <w:widowControl/>
              <w:tabs>
                <w:tab w:val="left" w:pos="567"/>
                <w:tab w:val="left" w:pos="851"/>
                <w:tab w:val="left" w:pos="1134"/>
              </w:tabs>
              <w:jc w:val="center"/>
              <w:rPr>
                <w:bCs/>
                <w:sz w:val="22"/>
                <w:szCs w:val="22"/>
              </w:rPr>
            </w:pPr>
            <w:r>
              <w:rPr>
                <w:bCs/>
                <w:sz w:val="22"/>
                <w:szCs w:val="22"/>
              </w:rPr>
              <w:t>Низки</w:t>
            </w:r>
            <w:r w:rsidRPr="00162990">
              <w:rPr>
                <w:bCs/>
                <w:sz w:val="22"/>
                <w:szCs w:val="22"/>
              </w:rPr>
              <w:t>й</w:t>
            </w:r>
          </w:p>
          <w:p w14:paraId="640CE246"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(чел.)</w:t>
            </w:r>
          </w:p>
        </w:tc>
        <w:tc>
          <w:tcPr>
            <w:tcW w:w="1729" w:type="dxa"/>
          </w:tcPr>
          <w:p w14:paraId="5D5194EF"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Пониженный</w:t>
            </w:r>
          </w:p>
          <w:p w14:paraId="1DCB782E" w14:textId="77777777" w:rsidR="00593AC5" w:rsidRPr="00162990" w:rsidRDefault="00593AC5" w:rsidP="00316589">
            <w:pPr>
              <w:widowControl/>
              <w:tabs>
                <w:tab w:val="left" w:pos="567"/>
                <w:tab w:val="left" w:pos="851"/>
                <w:tab w:val="left" w:pos="1134"/>
              </w:tabs>
              <w:jc w:val="center"/>
              <w:rPr>
                <w:bCs/>
                <w:sz w:val="22"/>
                <w:szCs w:val="22"/>
              </w:rPr>
            </w:pPr>
            <w:r w:rsidRPr="00162990">
              <w:rPr>
                <w:bCs/>
                <w:sz w:val="22"/>
                <w:szCs w:val="22"/>
              </w:rPr>
              <w:t>(чел.)</w:t>
            </w:r>
          </w:p>
        </w:tc>
      </w:tr>
      <w:tr w:rsidR="00593AC5" w:rsidRPr="002F22CC" w14:paraId="5BE30457" w14:textId="77777777" w:rsidTr="00316589">
        <w:tc>
          <w:tcPr>
            <w:tcW w:w="2027" w:type="dxa"/>
          </w:tcPr>
          <w:p w14:paraId="03067A78"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Школа с. Аксарка</w:t>
            </w:r>
          </w:p>
        </w:tc>
        <w:tc>
          <w:tcPr>
            <w:tcW w:w="222" w:type="dxa"/>
          </w:tcPr>
          <w:p w14:paraId="2A94FEAC" w14:textId="6F1BB18A" w:rsidR="00593AC5" w:rsidRPr="002F22CC" w:rsidRDefault="000345C4" w:rsidP="00316589">
            <w:pPr>
              <w:widowControl/>
              <w:tabs>
                <w:tab w:val="left" w:pos="567"/>
                <w:tab w:val="left" w:pos="851"/>
                <w:tab w:val="left" w:pos="1134"/>
              </w:tabs>
              <w:jc w:val="center"/>
              <w:rPr>
                <w:bCs/>
                <w:sz w:val="24"/>
                <w:szCs w:val="24"/>
              </w:rPr>
            </w:pPr>
            <w:r>
              <w:rPr>
                <w:bCs/>
                <w:sz w:val="24"/>
                <w:szCs w:val="24"/>
              </w:rPr>
              <w:t>110</w:t>
            </w:r>
          </w:p>
        </w:tc>
        <w:tc>
          <w:tcPr>
            <w:tcW w:w="1234" w:type="dxa"/>
          </w:tcPr>
          <w:p w14:paraId="30FAE55A" w14:textId="4F206D89" w:rsidR="00593AC5" w:rsidRPr="002F22CC" w:rsidRDefault="00593AC5" w:rsidP="00316589">
            <w:pPr>
              <w:widowControl/>
              <w:tabs>
                <w:tab w:val="left" w:pos="567"/>
                <w:tab w:val="left" w:pos="851"/>
                <w:tab w:val="left" w:pos="1134"/>
              </w:tabs>
              <w:jc w:val="center"/>
              <w:rPr>
                <w:bCs/>
                <w:sz w:val="24"/>
                <w:szCs w:val="24"/>
              </w:rPr>
            </w:pPr>
            <w:r>
              <w:rPr>
                <w:bCs/>
                <w:sz w:val="24"/>
                <w:szCs w:val="24"/>
              </w:rPr>
              <w:t>19</w:t>
            </w:r>
          </w:p>
        </w:tc>
        <w:tc>
          <w:tcPr>
            <w:tcW w:w="1769" w:type="dxa"/>
          </w:tcPr>
          <w:p w14:paraId="243D8883" w14:textId="2A17022E" w:rsidR="00593AC5" w:rsidRPr="002F22CC" w:rsidRDefault="00593AC5" w:rsidP="00316589">
            <w:pPr>
              <w:widowControl/>
              <w:tabs>
                <w:tab w:val="left" w:pos="567"/>
                <w:tab w:val="left" w:pos="851"/>
                <w:tab w:val="left" w:pos="1134"/>
              </w:tabs>
              <w:jc w:val="center"/>
              <w:rPr>
                <w:bCs/>
                <w:sz w:val="24"/>
                <w:szCs w:val="24"/>
              </w:rPr>
            </w:pPr>
            <w:r>
              <w:rPr>
                <w:bCs/>
                <w:sz w:val="24"/>
                <w:szCs w:val="24"/>
              </w:rPr>
              <w:t>20</w:t>
            </w:r>
          </w:p>
        </w:tc>
        <w:tc>
          <w:tcPr>
            <w:tcW w:w="1168" w:type="dxa"/>
          </w:tcPr>
          <w:p w14:paraId="67AAC2C2" w14:textId="4FBB5748" w:rsidR="00593AC5" w:rsidRPr="002F22CC" w:rsidRDefault="00593AC5" w:rsidP="00316589">
            <w:pPr>
              <w:widowControl/>
              <w:tabs>
                <w:tab w:val="left" w:pos="567"/>
                <w:tab w:val="left" w:pos="851"/>
                <w:tab w:val="left" w:pos="1134"/>
              </w:tabs>
              <w:jc w:val="center"/>
              <w:rPr>
                <w:bCs/>
                <w:sz w:val="24"/>
                <w:szCs w:val="24"/>
              </w:rPr>
            </w:pPr>
            <w:r>
              <w:rPr>
                <w:bCs/>
                <w:sz w:val="24"/>
                <w:szCs w:val="24"/>
              </w:rPr>
              <w:t>42</w:t>
            </w:r>
          </w:p>
        </w:tc>
        <w:tc>
          <w:tcPr>
            <w:tcW w:w="1988" w:type="dxa"/>
          </w:tcPr>
          <w:p w14:paraId="1CFE7D05" w14:textId="61104450" w:rsidR="00593AC5" w:rsidRPr="002F22CC" w:rsidRDefault="00593AC5" w:rsidP="00316589">
            <w:pPr>
              <w:widowControl/>
              <w:tabs>
                <w:tab w:val="left" w:pos="567"/>
                <w:tab w:val="left" w:pos="851"/>
                <w:tab w:val="left" w:pos="1134"/>
              </w:tabs>
              <w:jc w:val="center"/>
              <w:rPr>
                <w:bCs/>
                <w:sz w:val="24"/>
                <w:szCs w:val="24"/>
              </w:rPr>
            </w:pPr>
            <w:r>
              <w:rPr>
                <w:bCs/>
                <w:sz w:val="24"/>
                <w:szCs w:val="24"/>
              </w:rPr>
              <w:t>16</w:t>
            </w:r>
          </w:p>
        </w:tc>
        <w:tc>
          <w:tcPr>
            <w:tcW w:w="1729" w:type="dxa"/>
          </w:tcPr>
          <w:p w14:paraId="6A0EFBE9" w14:textId="4819A520" w:rsidR="00593AC5" w:rsidRPr="002F22CC" w:rsidRDefault="00593AC5" w:rsidP="00316589">
            <w:pPr>
              <w:widowControl/>
              <w:tabs>
                <w:tab w:val="left" w:pos="567"/>
                <w:tab w:val="left" w:pos="851"/>
                <w:tab w:val="left" w:pos="1134"/>
              </w:tabs>
              <w:jc w:val="center"/>
              <w:rPr>
                <w:bCs/>
                <w:sz w:val="24"/>
                <w:szCs w:val="24"/>
              </w:rPr>
            </w:pPr>
            <w:r>
              <w:rPr>
                <w:bCs/>
                <w:sz w:val="24"/>
                <w:szCs w:val="24"/>
              </w:rPr>
              <w:t>13</w:t>
            </w:r>
          </w:p>
        </w:tc>
      </w:tr>
      <w:tr w:rsidR="00593AC5" w:rsidRPr="002F22CC" w14:paraId="48F87DEB" w14:textId="77777777" w:rsidTr="00316589">
        <w:tc>
          <w:tcPr>
            <w:tcW w:w="2027" w:type="dxa"/>
          </w:tcPr>
          <w:p w14:paraId="2F2A709F"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Школа с. Белоярск</w:t>
            </w:r>
          </w:p>
        </w:tc>
        <w:tc>
          <w:tcPr>
            <w:tcW w:w="222" w:type="dxa"/>
          </w:tcPr>
          <w:p w14:paraId="0A2F56A3" w14:textId="1476F352" w:rsidR="00593AC5" w:rsidRPr="002F22CC" w:rsidRDefault="000345C4" w:rsidP="00316589">
            <w:pPr>
              <w:widowControl/>
              <w:tabs>
                <w:tab w:val="left" w:pos="567"/>
                <w:tab w:val="left" w:pos="851"/>
                <w:tab w:val="left" w:pos="1134"/>
              </w:tabs>
              <w:jc w:val="center"/>
              <w:rPr>
                <w:bCs/>
                <w:sz w:val="24"/>
                <w:szCs w:val="24"/>
              </w:rPr>
            </w:pPr>
            <w:r>
              <w:rPr>
                <w:bCs/>
                <w:sz w:val="24"/>
                <w:szCs w:val="24"/>
              </w:rPr>
              <w:t>56</w:t>
            </w:r>
          </w:p>
        </w:tc>
        <w:tc>
          <w:tcPr>
            <w:tcW w:w="1234" w:type="dxa"/>
          </w:tcPr>
          <w:p w14:paraId="551B5AA5" w14:textId="1AE0A454" w:rsidR="00593AC5" w:rsidRPr="002F22CC" w:rsidRDefault="00593AC5" w:rsidP="00316589">
            <w:pPr>
              <w:widowControl/>
              <w:tabs>
                <w:tab w:val="left" w:pos="567"/>
                <w:tab w:val="left" w:pos="851"/>
                <w:tab w:val="left" w:pos="1134"/>
              </w:tabs>
              <w:jc w:val="center"/>
              <w:rPr>
                <w:bCs/>
                <w:sz w:val="24"/>
                <w:szCs w:val="24"/>
              </w:rPr>
            </w:pPr>
            <w:r>
              <w:rPr>
                <w:bCs/>
                <w:sz w:val="24"/>
                <w:szCs w:val="24"/>
              </w:rPr>
              <w:t>5</w:t>
            </w:r>
          </w:p>
        </w:tc>
        <w:tc>
          <w:tcPr>
            <w:tcW w:w="1769" w:type="dxa"/>
          </w:tcPr>
          <w:p w14:paraId="157144F6" w14:textId="370CECFA" w:rsidR="00593AC5" w:rsidRPr="002F22CC" w:rsidRDefault="00593AC5" w:rsidP="00316589">
            <w:pPr>
              <w:widowControl/>
              <w:tabs>
                <w:tab w:val="left" w:pos="567"/>
                <w:tab w:val="left" w:pos="851"/>
                <w:tab w:val="left" w:pos="1134"/>
              </w:tabs>
              <w:jc w:val="center"/>
              <w:rPr>
                <w:bCs/>
                <w:sz w:val="24"/>
                <w:szCs w:val="24"/>
              </w:rPr>
            </w:pPr>
            <w:r>
              <w:rPr>
                <w:bCs/>
                <w:sz w:val="24"/>
                <w:szCs w:val="24"/>
              </w:rPr>
              <w:t>22</w:t>
            </w:r>
          </w:p>
        </w:tc>
        <w:tc>
          <w:tcPr>
            <w:tcW w:w="1168" w:type="dxa"/>
          </w:tcPr>
          <w:p w14:paraId="356F3CC0" w14:textId="05EC1115" w:rsidR="00593AC5" w:rsidRPr="002F22CC" w:rsidRDefault="00593AC5" w:rsidP="00316589">
            <w:pPr>
              <w:widowControl/>
              <w:tabs>
                <w:tab w:val="left" w:pos="567"/>
                <w:tab w:val="left" w:pos="851"/>
                <w:tab w:val="left" w:pos="1134"/>
              </w:tabs>
              <w:jc w:val="center"/>
              <w:rPr>
                <w:bCs/>
                <w:sz w:val="24"/>
                <w:szCs w:val="24"/>
              </w:rPr>
            </w:pPr>
            <w:r>
              <w:rPr>
                <w:bCs/>
                <w:sz w:val="24"/>
                <w:szCs w:val="24"/>
              </w:rPr>
              <w:t>21</w:t>
            </w:r>
          </w:p>
        </w:tc>
        <w:tc>
          <w:tcPr>
            <w:tcW w:w="1988" w:type="dxa"/>
          </w:tcPr>
          <w:p w14:paraId="077A721D" w14:textId="4C581970" w:rsidR="00593AC5" w:rsidRPr="002F22CC" w:rsidRDefault="00593AC5" w:rsidP="00316589">
            <w:pPr>
              <w:widowControl/>
              <w:tabs>
                <w:tab w:val="left" w:pos="567"/>
                <w:tab w:val="left" w:pos="851"/>
                <w:tab w:val="left" w:pos="1134"/>
              </w:tabs>
              <w:jc w:val="center"/>
              <w:rPr>
                <w:bCs/>
                <w:sz w:val="24"/>
                <w:szCs w:val="24"/>
              </w:rPr>
            </w:pPr>
            <w:r>
              <w:rPr>
                <w:bCs/>
                <w:sz w:val="24"/>
                <w:szCs w:val="24"/>
              </w:rPr>
              <w:t>6</w:t>
            </w:r>
          </w:p>
        </w:tc>
        <w:tc>
          <w:tcPr>
            <w:tcW w:w="1729" w:type="dxa"/>
          </w:tcPr>
          <w:p w14:paraId="7F786646" w14:textId="6AD4AA1D" w:rsidR="00593AC5" w:rsidRPr="002F22CC" w:rsidRDefault="00593AC5" w:rsidP="00316589">
            <w:pPr>
              <w:widowControl/>
              <w:tabs>
                <w:tab w:val="left" w:pos="567"/>
                <w:tab w:val="left" w:pos="851"/>
                <w:tab w:val="left" w:pos="1134"/>
              </w:tabs>
              <w:jc w:val="center"/>
              <w:rPr>
                <w:bCs/>
                <w:sz w:val="24"/>
                <w:szCs w:val="24"/>
              </w:rPr>
            </w:pPr>
            <w:r>
              <w:rPr>
                <w:bCs/>
                <w:sz w:val="24"/>
                <w:szCs w:val="24"/>
              </w:rPr>
              <w:t>2</w:t>
            </w:r>
          </w:p>
        </w:tc>
      </w:tr>
      <w:tr w:rsidR="00593AC5" w:rsidRPr="002F22CC" w14:paraId="4FA65FFC" w14:textId="77777777" w:rsidTr="00316589">
        <w:tc>
          <w:tcPr>
            <w:tcW w:w="2027" w:type="dxa"/>
          </w:tcPr>
          <w:p w14:paraId="00038F32"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«Школа с. Катравож»</w:t>
            </w:r>
          </w:p>
        </w:tc>
        <w:tc>
          <w:tcPr>
            <w:tcW w:w="222" w:type="dxa"/>
          </w:tcPr>
          <w:p w14:paraId="23991714" w14:textId="326151C1" w:rsidR="00593AC5" w:rsidRPr="002F22CC" w:rsidRDefault="000345C4" w:rsidP="00316589">
            <w:pPr>
              <w:widowControl/>
              <w:tabs>
                <w:tab w:val="left" w:pos="567"/>
                <w:tab w:val="left" w:pos="851"/>
                <w:tab w:val="left" w:pos="1134"/>
              </w:tabs>
              <w:jc w:val="center"/>
              <w:rPr>
                <w:bCs/>
                <w:sz w:val="24"/>
                <w:szCs w:val="24"/>
              </w:rPr>
            </w:pPr>
            <w:r>
              <w:rPr>
                <w:bCs/>
                <w:sz w:val="24"/>
                <w:szCs w:val="24"/>
              </w:rPr>
              <w:t>25</w:t>
            </w:r>
          </w:p>
        </w:tc>
        <w:tc>
          <w:tcPr>
            <w:tcW w:w="1234" w:type="dxa"/>
          </w:tcPr>
          <w:p w14:paraId="431730A9" w14:textId="0A86A6D9"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769" w:type="dxa"/>
          </w:tcPr>
          <w:p w14:paraId="6BB29540" w14:textId="6ABB88A1" w:rsidR="00593AC5" w:rsidRPr="002F22CC" w:rsidRDefault="000345C4" w:rsidP="00316589">
            <w:pPr>
              <w:widowControl/>
              <w:tabs>
                <w:tab w:val="left" w:pos="567"/>
                <w:tab w:val="left" w:pos="851"/>
                <w:tab w:val="left" w:pos="1134"/>
              </w:tabs>
              <w:jc w:val="center"/>
              <w:rPr>
                <w:bCs/>
                <w:sz w:val="24"/>
                <w:szCs w:val="24"/>
              </w:rPr>
            </w:pPr>
            <w:r>
              <w:rPr>
                <w:bCs/>
                <w:sz w:val="24"/>
                <w:szCs w:val="24"/>
              </w:rPr>
              <w:t>3</w:t>
            </w:r>
          </w:p>
        </w:tc>
        <w:tc>
          <w:tcPr>
            <w:tcW w:w="1168" w:type="dxa"/>
          </w:tcPr>
          <w:p w14:paraId="3D14B648" w14:textId="3775725D" w:rsidR="00593AC5" w:rsidRPr="002F22CC" w:rsidRDefault="000345C4" w:rsidP="00316589">
            <w:pPr>
              <w:widowControl/>
              <w:tabs>
                <w:tab w:val="left" w:pos="567"/>
                <w:tab w:val="left" w:pos="851"/>
                <w:tab w:val="left" w:pos="1134"/>
              </w:tabs>
              <w:jc w:val="center"/>
              <w:rPr>
                <w:bCs/>
                <w:sz w:val="24"/>
                <w:szCs w:val="24"/>
              </w:rPr>
            </w:pPr>
            <w:r>
              <w:rPr>
                <w:bCs/>
                <w:sz w:val="24"/>
                <w:szCs w:val="24"/>
              </w:rPr>
              <w:t>9</w:t>
            </w:r>
          </w:p>
        </w:tc>
        <w:tc>
          <w:tcPr>
            <w:tcW w:w="1988" w:type="dxa"/>
          </w:tcPr>
          <w:p w14:paraId="5EA1AF90" w14:textId="2FB12683" w:rsidR="00593AC5" w:rsidRPr="002F22CC" w:rsidRDefault="000345C4" w:rsidP="00316589">
            <w:pPr>
              <w:widowControl/>
              <w:tabs>
                <w:tab w:val="left" w:pos="567"/>
                <w:tab w:val="left" w:pos="851"/>
                <w:tab w:val="left" w:pos="1134"/>
              </w:tabs>
              <w:jc w:val="center"/>
              <w:rPr>
                <w:bCs/>
                <w:sz w:val="24"/>
                <w:szCs w:val="24"/>
              </w:rPr>
            </w:pPr>
            <w:r>
              <w:rPr>
                <w:bCs/>
                <w:sz w:val="24"/>
                <w:szCs w:val="24"/>
              </w:rPr>
              <w:t>10</w:t>
            </w:r>
          </w:p>
        </w:tc>
        <w:tc>
          <w:tcPr>
            <w:tcW w:w="1729" w:type="dxa"/>
          </w:tcPr>
          <w:p w14:paraId="7BD9051F" w14:textId="3A1F496E"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r>
      <w:tr w:rsidR="00593AC5" w:rsidRPr="002F22CC" w14:paraId="50410ED7" w14:textId="77777777" w:rsidTr="00316589">
        <w:tc>
          <w:tcPr>
            <w:tcW w:w="2027" w:type="dxa"/>
          </w:tcPr>
          <w:p w14:paraId="3CBD2BC7"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«Школа с. Харсаим»</w:t>
            </w:r>
          </w:p>
        </w:tc>
        <w:tc>
          <w:tcPr>
            <w:tcW w:w="222" w:type="dxa"/>
          </w:tcPr>
          <w:p w14:paraId="404533FB" w14:textId="5A8A1F18" w:rsidR="00593AC5" w:rsidRPr="002F22CC" w:rsidRDefault="000345C4" w:rsidP="00316589">
            <w:pPr>
              <w:widowControl/>
              <w:tabs>
                <w:tab w:val="left" w:pos="567"/>
                <w:tab w:val="left" w:pos="851"/>
                <w:tab w:val="left" w:pos="1134"/>
              </w:tabs>
              <w:jc w:val="center"/>
              <w:rPr>
                <w:bCs/>
                <w:sz w:val="24"/>
                <w:szCs w:val="24"/>
              </w:rPr>
            </w:pPr>
            <w:r>
              <w:rPr>
                <w:bCs/>
                <w:sz w:val="24"/>
                <w:szCs w:val="24"/>
              </w:rPr>
              <w:t>15</w:t>
            </w:r>
          </w:p>
        </w:tc>
        <w:tc>
          <w:tcPr>
            <w:tcW w:w="1234" w:type="dxa"/>
          </w:tcPr>
          <w:p w14:paraId="39E7F0FC" w14:textId="35939FB7"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769" w:type="dxa"/>
          </w:tcPr>
          <w:p w14:paraId="1214D45B" w14:textId="7B62FA55"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168" w:type="dxa"/>
          </w:tcPr>
          <w:p w14:paraId="4423749C" w14:textId="1F2A7A54" w:rsidR="00593AC5" w:rsidRPr="002F22CC" w:rsidRDefault="000345C4" w:rsidP="00316589">
            <w:pPr>
              <w:widowControl/>
              <w:tabs>
                <w:tab w:val="left" w:pos="567"/>
                <w:tab w:val="left" w:pos="851"/>
                <w:tab w:val="left" w:pos="1134"/>
              </w:tabs>
              <w:jc w:val="center"/>
              <w:rPr>
                <w:bCs/>
                <w:sz w:val="24"/>
                <w:szCs w:val="24"/>
              </w:rPr>
            </w:pPr>
            <w:r>
              <w:rPr>
                <w:bCs/>
                <w:sz w:val="24"/>
                <w:szCs w:val="24"/>
              </w:rPr>
              <w:t>10</w:t>
            </w:r>
          </w:p>
        </w:tc>
        <w:tc>
          <w:tcPr>
            <w:tcW w:w="1988" w:type="dxa"/>
          </w:tcPr>
          <w:p w14:paraId="1F3D5E70" w14:textId="3BA3AE20"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729" w:type="dxa"/>
          </w:tcPr>
          <w:p w14:paraId="105CB965" w14:textId="115BD1A7"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r>
      <w:tr w:rsidR="00593AC5" w:rsidRPr="002F22CC" w14:paraId="091A0EA4" w14:textId="77777777" w:rsidTr="00316589">
        <w:tc>
          <w:tcPr>
            <w:tcW w:w="2027" w:type="dxa"/>
          </w:tcPr>
          <w:p w14:paraId="6AE31BF4"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начальная школа п. Харп</w:t>
            </w:r>
          </w:p>
        </w:tc>
        <w:tc>
          <w:tcPr>
            <w:tcW w:w="222" w:type="dxa"/>
          </w:tcPr>
          <w:p w14:paraId="25B45548" w14:textId="7FD7CE95" w:rsidR="00593AC5" w:rsidRPr="002F22CC" w:rsidRDefault="000345C4" w:rsidP="00316589">
            <w:pPr>
              <w:widowControl/>
              <w:tabs>
                <w:tab w:val="left" w:pos="567"/>
                <w:tab w:val="left" w:pos="851"/>
                <w:tab w:val="left" w:pos="1134"/>
              </w:tabs>
              <w:jc w:val="center"/>
              <w:rPr>
                <w:bCs/>
                <w:sz w:val="24"/>
                <w:szCs w:val="24"/>
              </w:rPr>
            </w:pPr>
            <w:r>
              <w:rPr>
                <w:bCs/>
                <w:sz w:val="24"/>
                <w:szCs w:val="24"/>
              </w:rPr>
              <w:t>43</w:t>
            </w:r>
          </w:p>
        </w:tc>
        <w:tc>
          <w:tcPr>
            <w:tcW w:w="1234" w:type="dxa"/>
          </w:tcPr>
          <w:p w14:paraId="12386561" w14:textId="5D50D2A2" w:rsidR="00593AC5" w:rsidRPr="002F22CC" w:rsidRDefault="000345C4" w:rsidP="00316589">
            <w:pPr>
              <w:widowControl/>
              <w:tabs>
                <w:tab w:val="left" w:pos="567"/>
                <w:tab w:val="left" w:pos="851"/>
                <w:tab w:val="left" w:pos="1134"/>
              </w:tabs>
              <w:jc w:val="center"/>
              <w:rPr>
                <w:bCs/>
                <w:sz w:val="24"/>
                <w:szCs w:val="24"/>
              </w:rPr>
            </w:pPr>
            <w:r>
              <w:rPr>
                <w:bCs/>
                <w:sz w:val="24"/>
                <w:szCs w:val="24"/>
              </w:rPr>
              <w:t>4</w:t>
            </w:r>
          </w:p>
        </w:tc>
        <w:tc>
          <w:tcPr>
            <w:tcW w:w="1769" w:type="dxa"/>
          </w:tcPr>
          <w:p w14:paraId="1895F2E3" w14:textId="00AD6A3F" w:rsidR="00593AC5" w:rsidRPr="002F22CC" w:rsidRDefault="000345C4" w:rsidP="00316589">
            <w:pPr>
              <w:widowControl/>
              <w:tabs>
                <w:tab w:val="left" w:pos="567"/>
                <w:tab w:val="left" w:pos="851"/>
                <w:tab w:val="left" w:pos="1134"/>
              </w:tabs>
              <w:jc w:val="center"/>
              <w:rPr>
                <w:bCs/>
                <w:sz w:val="24"/>
                <w:szCs w:val="24"/>
              </w:rPr>
            </w:pPr>
            <w:r>
              <w:rPr>
                <w:bCs/>
                <w:sz w:val="24"/>
                <w:szCs w:val="24"/>
              </w:rPr>
              <w:t>7</w:t>
            </w:r>
          </w:p>
        </w:tc>
        <w:tc>
          <w:tcPr>
            <w:tcW w:w="1168" w:type="dxa"/>
          </w:tcPr>
          <w:p w14:paraId="4B93AE3A" w14:textId="17D19AC0" w:rsidR="00593AC5" w:rsidRPr="002F22CC" w:rsidRDefault="000345C4" w:rsidP="00316589">
            <w:pPr>
              <w:widowControl/>
              <w:tabs>
                <w:tab w:val="left" w:pos="567"/>
                <w:tab w:val="left" w:pos="851"/>
                <w:tab w:val="left" w:pos="1134"/>
              </w:tabs>
              <w:jc w:val="center"/>
              <w:rPr>
                <w:bCs/>
                <w:sz w:val="24"/>
                <w:szCs w:val="24"/>
              </w:rPr>
            </w:pPr>
            <w:r>
              <w:rPr>
                <w:bCs/>
                <w:sz w:val="24"/>
                <w:szCs w:val="24"/>
              </w:rPr>
              <w:t>24</w:t>
            </w:r>
          </w:p>
        </w:tc>
        <w:tc>
          <w:tcPr>
            <w:tcW w:w="1988" w:type="dxa"/>
          </w:tcPr>
          <w:p w14:paraId="7B8FD703" w14:textId="5F2A8381"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729" w:type="dxa"/>
          </w:tcPr>
          <w:p w14:paraId="5838762A" w14:textId="7D03C357" w:rsidR="00593AC5" w:rsidRPr="002F22CC" w:rsidRDefault="000345C4" w:rsidP="00316589">
            <w:pPr>
              <w:widowControl/>
              <w:tabs>
                <w:tab w:val="left" w:pos="567"/>
                <w:tab w:val="left" w:pos="851"/>
                <w:tab w:val="left" w:pos="1134"/>
              </w:tabs>
              <w:jc w:val="center"/>
              <w:rPr>
                <w:bCs/>
                <w:sz w:val="24"/>
                <w:szCs w:val="24"/>
              </w:rPr>
            </w:pPr>
            <w:r>
              <w:rPr>
                <w:bCs/>
                <w:sz w:val="24"/>
                <w:szCs w:val="24"/>
              </w:rPr>
              <w:t>6</w:t>
            </w:r>
          </w:p>
        </w:tc>
      </w:tr>
      <w:tr w:rsidR="00593AC5" w:rsidRPr="002F22CC" w14:paraId="5C970C03" w14:textId="77777777" w:rsidTr="00316589">
        <w:tc>
          <w:tcPr>
            <w:tcW w:w="2027" w:type="dxa"/>
          </w:tcPr>
          <w:p w14:paraId="47B053D6"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«Начальная школа п. Горнокнязевск»</w:t>
            </w:r>
          </w:p>
        </w:tc>
        <w:tc>
          <w:tcPr>
            <w:tcW w:w="222" w:type="dxa"/>
          </w:tcPr>
          <w:p w14:paraId="528D23AA" w14:textId="151D156E" w:rsidR="00593AC5" w:rsidRPr="002F22CC" w:rsidRDefault="000345C4" w:rsidP="00316589">
            <w:pPr>
              <w:widowControl/>
              <w:tabs>
                <w:tab w:val="left" w:pos="567"/>
                <w:tab w:val="left" w:pos="851"/>
                <w:tab w:val="left" w:pos="1134"/>
              </w:tabs>
              <w:jc w:val="center"/>
              <w:rPr>
                <w:bCs/>
                <w:sz w:val="24"/>
                <w:szCs w:val="24"/>
              </w:rPr>
            </w:pPr>
            <w:r>
              <w:rPr>
                <w:bCs/>
                <w:sz w:val="24"/>
                <w:szCs w:val="24"/>
              </w:rPr>
              <w:t>3</w:t>
            </w:r>
          </w:p>
        </w:tc>
        <w:tc>
          <w:tcPr>
            <w:tcW w:w="1234" w:type="dxa"/>
          </w:tcPr>
          <w:p w14:paraId="0B9E1251" w14:textId="1469D02D"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69" w:type="dxa"/>
          </w:tcPr>
          <w:p w14:paraId="4A3173EF" w14:textId="3A6413A8"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168" w:type="dxa"/>
          </w:tcPr>
          <w:p w14:paraId="66396EBD" w14:textId="2C52EE8C"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988" w:type="dxa"/>
          </w:tcPr>
          <w:p w14:paraId="445A3D79" w14:textId="04963486"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29" w:type="dxa"/>
          </w:tcPr>
          <w:p w14:paraId="54F52B9D" w14:textId="1169ACFC"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r>
      <w:tr w:rsidR="00593AC5" w:rsidRPr="002F22CC" w14:paraId="10901B8D" w14:textId="77777777" w:rsidTr="00316589">
        <w:tc>
          <w:tcPr>
            <w:tcW w:w="2027" w:type="dxa"/>
          </w:tcPr>
          <w:p w14:paraId="29B4B119"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«Начальная школа п. Зеленый Яр»</w:t>
            </w:r>
          </w:p>
        </w:tc>
        <w:tc>
          <w:tcPr>
            <w:tcW w:w="222" w:type="dxa"/>
          </w:tcPr>
          <w:p w14:paraId="13FAD60A" w14:textId="17CBD4A3"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234" w:type="dxa"/>
          </w:tcPr>
          <w:p w14:paraId="18F1FBD3" w14:textId="1E1DEAC8"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69" w:type="dxa"/>
          </w:tcPr>
          <w:p w14:paraId="16569E5A" w14:textId="7CC4CD13"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168" w:type="dxa"/>
          </w:tcPr>
          <w:p w14:paraId="1405AE3A" w14:textId="24FC4A9D"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988" w:type="dxa"/>
          </w:tcPr>
          <w:p w14:paraId="38F99E25" w14:textId="7DC7347C"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29" w:type="dxa"/>
          </w:tcPr>
          <w:p w14:paraId="5B34B852" w14:textId="5E3575E0"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r>
      <w:tr w:rsidR="00593AC5" w:rsidRPr="002F22CC" w14:paraId="5977428D" w14:textId="77777777" w:rsidTr="00316589">
        <w:tc>
          <w:tcPr>
            <w:tcW w:w="2027" w:type="dxa"/>
          </w:tcPr>
          <w:p w14:paraId="037DAA12"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«Начальная школа п. Щучье»</w:t>
            </w:r>
          </w:p>
        </w:tc>
        <w:tc>
          <w:tcPr>
            <w:tcW w:w="222" w:type="dxa"/>
          </w:tcPr>
          <w:p w14:paraId="06F230B6" w14:textId="01A9231F" w:rsidR="00593AC5" w:rsidRPr="002F22CC" w:rsidRDefault="000345C4" w:rsidP="00316589">
            <w:pPr>
              <w:widowControl/>
              <w:tabs>
                <w:tab w:val="left" w:pos="567"/>
                <w:tab w:val="left" w:pos="851"/>
                <w:tab w:val="left" w:pos="1134"/>
              </w:tabs>
              <w:jc w:val="center"/>
              <w:rPr>
                <w:bCs/>
                <w:sz w:val="24"/>
                <w:szCs w:val="24"/>
              </w:rPr>
            </w:pPr>
            <w:r>
              <w:rPr>
                <w:bCs/>
                <w:sz w:val="24"/>
                <w:szCs w:val="24"/>
              </w:rPr>
              <w:t>9</w:t>
            </w:r>
          </w:p>
        </w:tc>
        <w:tc>
          <w:tcPr>
            <w:tcW w:w="1234" w:type="dxa"/>
          </w:tcPr>
          <w:p w14:paraId="14436420" w14:textId="43F803BE"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769" w:type="dxa"/>
          </w:tcPr>
          <w:p w14:paraId="7864E754" w14:textId="1CB4630C"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168" w:type="dxa"/>
          </w:tcPr>
          <w:p w14:paraId="520B7B33" w14:textId="4F4880BA" w:rsidR="00593AC5" w:rsidRPr="002F22CC" w:rsidRDefault="000345C4" w:rsidP="00316589">
            <w:pPr>
              <w:widowControl/>
              <w:tabs>
                <w:tab w:val="left" w:pos="567"/>
                <w:tab w:val="left" w:pos="851"/>
                <w:tab w:val="left" w:pos="1134"/>
              </w:tabs>
              <w:jc w:val="center"/>
              <w:rPr>
                <w:bCs/>
                <w:sz w:val="24"/>
                <w:szCs w:val="24"/>
              </w:rPr>
            </w:pPr>
            <w:r>
              <w:rPr>
                <w:bCs/>
                <w:sz w:val="24"/>
                <w:szCs w:val="24"/>
              </w:rPr>
              <w:t>6</w:t>
            </w:r>
          </w:p>
        </w:tc>
        <w:tc>
          <w:tcPr>
            <w:tcW w:w="1988" w:type="dxa"/>
          </w:tcPr>
          <w:p w14:paraId="1D822CC5" w14:textId="2B7F3058"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29" w:type="dxa"/>
          </w:tcPr>
          <w:p w14:paraId="25FC41DB" w14:textId="496E7277"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r>
      <w:tr w:rsidR="00593AC5" w:rsidRPr="002F22CC" w14:paraId="704D5857" w14:textId="77777777" w:rsidTr="00316589">
        <w:tc>
          <w:tcPr>
            <w:tcW w:w="2027" w:type="dxa"/>
          </w:tcPr>
          <w:p w14:paraId="4F410CD0" w14:textId="77777777" w:rsidR="00593AC5" w:rsidRPr="002F22CC" w:rsidRDefault="00593AC5" w:rsidP="00316589">
            <w:pPr>
              <w:widowControl/>
              <w:tabs>
                <w:tab w:val="left" w:pos="567"/>
                <w:tab w:val="left" w:pos="851"/>
                <w:tab w:val="left" w:pos="1134"/>
              </w:tabs>
              <w:jc w:val="center"/>
              <w:rPr>
                <w:bCs/>
                <w:sz w:val="24"/>
                <w:szCs w:val="24"/>
              </w:rPr>
            </w:pPr>
            <w:r w:rsidRPr="002F22CC">
              <w:rPr>
                <w:bCs/>
                <w:sz w:val="24"/>
                <w:szCs w:val="24"/>
              </w:rPr>
              <w:t>Школа Анны Неркаги</w:t>
            </w:r>
          </w:p>
        </w:tc>
        <w:tc>
          <w:tcPr>
            <w:tcW w:w="222" w:type="dxa"/>
          </w:tcPr>
          <w:p w14:paraId="0D956F7E" w14:textId="50B50EB0" w:rsidR="00593AC5" w:rsidRPr="002F22CC" w:rsidRDefault="000345C4" w:rsidP="00316589">
            <w:pPr>
              <w:widowControl/>
              <w:tabs>
                <w:tab w:val="left" w:pos="567"/>
                <w:tab w:val="left" w:pos="851"/>
                <w:tab w:val="left" w:pos="1134"/>
              </w:tabs>
              <w:jc w:val="center"/>
              <w:rPr>
                <w:bCs/>
                <w:sz w:val="24"/>
                <w:szCs w:val="24"/>
              </w:rPr>
            </w:pPr>
            <w:r>
              <w:rPr>
                <w:bCs/>
                <w:sz w:val="24"/>
                <w:szCs w:val="24"/>
              </w:rPr>
              <w:t>2</w:t>
            </w:r>
          </w:p>
        </w:tc>
        <w:tc>
          <w:tcPr>
            <w:tcW w:w="1234" w:type="dxa"/>
          </w:tcPr>
          <w:p w14:paraId="38E2E5C7" w14:textId="2D2A188C"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769" w:type="dxa"/>
          </w:tcPr>
          <w:p w14:paraId="7395D530" w14:textId="42FC7A1E"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168" w:type="dxa"/>
          </w:tcPr>
          <w:p w14:paraId="562080BB" w14:textId="6AE5A0C5"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c>
          <w:tcPr>
            <w:tcW w:w="1988" w:type="dxa"/>
          </w:tcPr>
          <w:p w14:paraId="37F76E29" w14:textId="06559789" w:rsidR="00593AC5" w:rsidRPr="002F22CC" w:rsidRDefault="000345C4" w:rsidP="00316589">
            <w:pPr>
              <w:widowControl/>
              <w:tabs>
                <w:tab w:val="left" w:pos="567"/>
                <w:tab w:val="left" w:pos="851"/>
                <w:tab w:val="left" w:pos="1134"/>
              </w:tabs>
              <w:jc w:val="center"/>
              <w:rPr>
                <w:bCs/>
                <w:sz w:val="24"/>
                <w:szCs w:val="24"/>
              </w:rPr>
            </w:pPr>
            <w:r>
              <w:rPr>
                <w:bCs/>
                <w:sz w:val="24"/>
                <w:szCs w:val="24"/>
              </w:rPr>
              <w:t>1</w:t>
            </w:r>
          </w:p>
        </w:tc>
        <w:tc>
          <w:tcPr>
            <w:tcW w:w="1729" w:type="dxa"/>
          </w:tcPr>
          <w:p w14:paraId="2A49E7C6" w14:textId="1CA320E3" w:rsidR="00593AC5" w:rsidRPr="002F22CC" w:rsidRDefault="000345C4" w:rsidP="00316589">
            <w:pPr>
              <w:widowControl/>
              <w:tabs>
                <w:tab w:val="left" w:pos="567"/>
                <w:tab w:val="left" w:pos="851"/>
                <w:tab w:val="left" w:pos="1134"/>
              </w:tabs>
              <w:jc w:val="center"/>
              <w:rPr>
                <w:bCs/>
                <w:sz w:val="24"/>
                <w:szCs w:val="24"/>
              </w:rPr>
            </w:pPr>
            <w:r>
              <w:rPr>
                <w:bCs/>
                <w:sz w:val="24"/>
                <w:szCs w:val="24"/>
              </w:rPr>
              <w:t>-</w:t>
            </w:r>
          </w:p>
        </w:tc>
      </w:tr>
      <w:tr w:rsidR="00593AC5" w:rsidRPr="002F22CC" w14:paraId="3F3FD8C5" w14:textId="77777777" w:rsidTr="00316589">
        <w:tc>
          <w:tcPr>
            <w:tcW w:w="2027" w:type="dxa"/>
          </w:tcPr>
          <w:p w14:paraId="6242F166" w14:textId="77777777" w:rsidR="00593AC5" w:rsidRPr="004666B7" w:rsidRDefault="00593AC5" w:rsidP="00316589">
            <w:pPr>
              <w:widowControl/>
              <w:tabs>
                <w:tab w:val="left" w:pos="567"/>
                <w:tab w:val="left" w:pos="851"/>
                <w:tab w:val="left" w:pos="1134"/>
              </w:tabs>
              <w:jc w:val="center"/>
              <w:rPr>
                <w:b/>
                <w:sz w:val="24"/>
                <w:szCs w:val="24"/>
              </w:rPr>
            </w:pPr>
            <w:r w:rsidRPr="004666B7">
              <w:rPr>
                <w:b/>
                <w:sz w:val="24"/>
                <w:szCs w:val="24"/>
              </w:rPr>
              <w:t>ИТОГО:</w:t>
            </w:r>
          </w:p>
        </w:tc>
        <w:tc>
          <w:tcPr>
            <w:tcW w:w="222" w:type="dxa"/>
          </w:tcPr>
          <w:p w14:paraId="3D33B032" w14:textId="4EA6C68B" w:rsidR="00593AC5" w:rsidRPr="004666B7" w:rsidRDefault="000345C4" w:rsidP="00316589">
            <w:pPr>
              <w:widowControl/>
              <w:tabs>
                <w:tab w:val="left" w:pos="567"/>
                <w:tab w:val="left" w:pos="851"/>
                <w:tab w:val="left" w:pos="1134"/>
              </w:tabs>
              <w:jc w:val="center"/>
              <w:rPr>
                <w:b/>
                <w:sz w:val="24"/>
                <w:szCs w:val="24"/>
              </w:rPr>
            </w:pPr>
            <w:r>
              <w:rPr>
                <w:b/>
                <w:sz w:val="24"/>
                <w:szCs w:val="24"/>
              </w:rPr>
              <w:t>265</w:t>
            </w:r>
          </w:p>
        </w:tc>
        <w:tc>
          <w:tcPr>
            <w:tcW w:w="1234" w:type="dxa"/>
          </w:tcPr>
          <w:p w14:paraId="02FB355A" w14:textId="4D015925" w:rsidR="00593AC5" w:rsidRPr="004666B7" w:rsidRDefault="000345C4" w:rsidP="00316589">
            <w:pPr>
              <w:widowControl/>
              <w:tabs>
                <w:tab w:val="left" w:pos="567"/>
                <w:tab w:val="left" w:pos="851"/>
                <w:tab w:val="left" w:pos="1134"/>
              </w:tabs>
              <w:jc w:val="center"/>
              <w:rPr>
                <w:b/>
                <w:sz w:val="24"/>
                <w:szCs w:val="24"/>
              </w:rPr>
            </w:pPr>
            <w:r>
              <w:rPr>
                <w:b/>
                <w:sz w:val="24"/>
                <w:szCs w:val="24"/>
              </w:rPr>
              <w:t>31/12%</w:t>
            </w:r>
          </w:p>
        </w:tc>
        <w:tc>
          <w:tcPr>
            <w:tcW w:w="1769" w:type="dxa"/>
          </w:tcPr>
          <w:p w14:paraId="7A3A603C" w14:textId="47C5B243" w:rsidR="00593AC5" w:rsidRPr="004666B7" w:rsidRDefault="000345C4" w:rsidP="00316589">
            <w:pPr>
              <w:widowControl/>
              <w:tabs>
                <w:tab w:val="left" w:pos="567"/>
                <w:tab w:val="left" w:pos="851"/>
                <w:tab w:val="left" w:pos="1134"/>
              </w:tabs>
              <w:jc w:val="center"/>
              <w:rPr>
                <w:b/>
                <w:sz w:val="24"/>
                <w:szCs w:val="24"/>
              </w:rPr>
            </w:pPr>
            <w:r>
              <w:rPr>
                <w:b/>
                <w:sz w:val="24"/>
                <w:szCs w:val="24"/>
              </w:rPr>
              <w:t>58/22%</w:t>
            </w:r>
          </w:p>
        </w:tc>
        <w:tc>
          <w:tcPr>
            <w:tcW w:w="1168" w:type="dxa"/>
          </w:tcPr>
          <w:p w14:paraId="2C8AD3E3" w14:textId="06549BAB" w:rsidR="00593AC5" w:rsidRPr="004666B7" w:rsidRDefault="000345C4" w:rsidP="00316589">
            <w:pPr>
              <w:widowControl/>
              <w:tabs>
                <w:tab w:val="left" w:pos="567"/>
                <w:tab w:val="left" w:pos="851"/>
                <w:tab w:val="left" w:pos="1134"/>
              </w:tabs>
              <w:jc w:val="center"/>
              <w:rPr>
                <w:b/>
                <w:sz w:val="24"/>
                <w:szCs w:val="24"/>
              </w:rPr>
            </w:pPr>
            <w:r>
              <w:rPr>
                <w:b/>
                <w:sz w:val="24"/>
                <w:szCs w:val="24"/>
              </w:rPr>
              <w:t>116/44%</w:t>
            </w:r>
          </w:p>
        </w:tc>
        <w:tc>
          <w:tcPr>
            <w:tcW w:w="1988" w:type="dxa"/>
          </w:tcPr>
          <w:p w14:paraId="64EF800F" w14:textId="76E4B51A" w:rsidR="00593AC5" w:rsidRPr="004666B7" w:rsidRDefault="000345C4" w:rsidP="00316589">
            <w:pPr>
              <w:widowControl/>
              <w:tabs>
                <w:tab w:val="left" w:pos="567"/>
                <w:tab w:val="left" w:pos="851"/>
                <w:tab w:val="left" w:pos="1134"/>
              </w:tabs>
              <w:jc w:val="center"/>
              <w:rPr>
                <w:b/>
                <w:sz w:val="24"/>
                <w:szCs w:val="24"/>
              </w:rPr>
            </w:pPr>
            <w:r>
              <w:rPr>
                <w:b/>
                <w:sz w:val="24"/>
                <w:szCs w:val="24"/>
              </w:rPr>
              <w:t>37/14%</w:t>
            </w:r>
          </w:p>
        </w:tc>
        <w:tc>
          <w:tcPr>
            <w:tcW w:w="1729" w:type="dxa"/>
          </w:tcPr>
          <w:p w14:paraId="53109C0F" w14:textId="747C3D20" w:rsidR="00593AC5" w:rsidRPr="004666B7" w:rsidRDefault="000345C4" w:rsidP="00316589">
            <w:pPr>
              <w:widowControl/>
              <w:tabs>
                <w:tab w:val="left" w:pos="567"/>
                <w:tab w:val="left" w:pos="851"/>
                <w:tab w:val="left" w:pos="1134"/>
              </w:tabs>
              <w:jc w:val="center"/>
              <w:rPr>
                <w:b/>
                <w:sz w:val="24"/>
                <w:szCs w:val="24"/>
              </w:rPr>
            </w:pPr>
            <w:r>
              <w:rPr>
                <w:b/>
                <w:sz w:val="24"/>
                <w:szCs w:val="24"/>
              </w:rPr>
              <w:t>23/8</w:t>
            </w:r>
            <w:r w:rsidR="000D4DC3">
              <w:rPr>
                <w:b/>
                <w:sz w:val="24"/>
                <w:szCs w:val="24"/>
              </w:rPr>
              <w:t>%</w:t>
            </w:r>
          </w:p>
        </w:tc>
      </w:tr>
    </w:tbl>
    <w:p w14:paraId="7F48EC4B" w14:textId="77777777" w:rsidR="00593AC5" w:rsidRDefault="00593AC5" w:rsidP="00593AC5">
      <w:pPr>
        <w:widowControl/>
        <w:tabs>
          <w:tab w:val="left" w:pos="567"/>
          <w:tab w:val="left" w:pos="851"/>
          <w:tab w:val="left" w:pos="1134"/>
        </w:tabs>
        <w:jc w:val="both"/>
        <w:rPr>
          <w:rFonts w:eastAsia="Calibri"/>
          <w:sz w:val="24"/>
          <w:szCs w:val="24"/>
          <w:lang w:eastAsia="en-US"/>
        </w:rPr>
      </w:pPr>
    </w:p>
    <w:p w14:paraId="0F6BD7EF" w14:textId="38BAB2E2" w:rsidR="00593AC5" w:rsidRDefault="00C054FD" w:rsidP="003F6176">
      <w:pPr>
        <w:widowControl/>
        <w:tabs>
          <w:tab w:val="left" w:pos="567"/>
          <w:tab w:val="left" w:pos="851"/>
          <w:tab w:val="left" w:pos="1134"/>
        </w:tabs>
        <w:jc w:val="center"/>
        <w:rPr>
          <w:rFonts w:eastAsia="Calibri"/>
          <w:sz w:val="24"/>
          <w:szCs w:val="24"/>
          <w:lang w:eastAsia="en-US"/>
        </w:rPr>
      </w:pPr>
      <w:r>
        <w:rPr>
          <w:noProof/>
        </w:rPr>
        <w:drawing>
          <wp:inline distT="0" distB="0" distL="0" distR="0" wp14:anchorId="6D6D67A2" wp14:editId="683FAF48">
            <wp:extent cx="4343400" cy="2510118"/>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8693E" w14:textId="77777777" w:rsidR="00CE2A42" w:rsidRDefault="00CE2A42" w:rsidP="00593AC5">
      <w:pPr>
        <w:widowControl/>
        <w:tabs>
          <w:tab w:val="left" w:pos="567"/>
          <w:tab w:val="left" w:pos="851"/>
          <w:tab w:val="left" w:pos="1134"/>
        </w:tabs>
        <w:jc w:val="both"/>
        <w:rPr>
          <w:rFonts w:eastAsia="Calibri"/>
          <w:sz w:val="24"/>
          <w:szCs w:val="24"/>
          <w:lang w:eastAsia="en-US"/>
        </w:rPr>
      </w:pPr>
    </w:p>
    <w:p w14:paraId="520D5AC4" w14:textId="648D5E70" w:rsidR="00593AC5" w:rsidRPr="002F22CC" w:rsidRDefault="003F6176" w:rsidP="00593AC5">
      <w:pPr>
        <w:widowControl/>
        <w:tabs>
          <w:tab w:val="left" w:pos="567"/>
          <w:tab w:val="left" w:pos="851"/>
          <w:tab w:val="left" w:pos="1134"/>
        </w:tabs>
        <w:jc w:val="both"/>
        <w:rPr>
          <w:rFonts w:eastAsia="Calibri"/>
          <w:sz w:val="24"/>
          <w:szCs w:val="24"/>
          <w:lang w:eastAsia="en-US"/>
        </w:rPr>
      </w:pPr>
      <w:r w:rsidRPr="003F6176">
        <w:rPr>
          <w:rFonts w:eastAsia="Calibri"/>
          <w:sz w:val="24"/>
          <w:szCs w:val="24"/>
          <w:lang w:eastAsia="en-US"/>
        </w:rPr>
        <w:t xml:space="preserve">Итак, большая </w:t>
      </w:r>
      <w:proofErr w:type="gramStart"/>
      <w:r w:rsidRPr="003F6176">
        <w:rPr>
          <w:rFonts w:eastAsia="Calibri"/>
          <w:sz w:val="24"/>
          <w:szCs w:val="24"/>
          <w:lang w:eastAsia="en-US"/>
        </w:rPr>
        <w:t xml:space="preserve">часть первоклассников </w:t>
      </w:r>
      <w:r>
        <w:rPr>
          <w:rFonts w:eastAsia="Calibri"/>
          <w:sz w:val="24"/>
          <w:szCs w:val="24"/>
          <w:lang w:eastAsia="en-US"/>
        </w:rPr>
        <w:t>по русскому языку имеет базовый</w:t>
      </w:r>
      <w:proofErr w:type="gramEnd"/>
      <w:r>
        <w:rPr>
          <w:rFonts w:eastAsia="Calibri"/>
          <w:sz w:val="24"/>
          <w:szCs w:val="24"/>
          <w:lang w:eastAsia="en-US"/>
        </w:rPr>
        <w:t xml:space="preserve"> уровень – 116</w:t>
      </w:r>
      <w:r w:rsidRPr="003F6176">
        <w:rPr>
          <w:rFonts w:eastAsia="Calibri"/>
          <w:sz w:val="24"/>
          <w:szCs w:val="24"/>
          <w:lang w:eastAsia="en-US"/>
        </w:rPr>
        <w:t xml:space="preserve"> человек, </w:t>
      </w:r>
      <w:r w:rsidR="00CE2A42">
        <w:rPr>
          <w:rFonts w:eastAsia="Calibri"/>
          <w:sz w:val="24"/>
          <w:szCs w:val="24"/>
          <w:lang w:eastAsia="en-US"/>
        </w:rPr>
        <w:t xml:space="preserve">высокий и </w:t>
      </w:r>
      <w:r w:rsidRPr="003F6176">
        <w:rPr>
          <w:rFonts w:eastAsia="Calibri"/>
          <w:sz w:val="24"/>
          <w:szCs w:val="24"/>
          <w:lang w:eastAsia="en-US"/>
        </w:rPr>
        <w:t xml:space="preserve">повышенный уровень </w:t>
      </w:r>
      <w:r w:rsidR="00CE2A42">
        <w:rPr>
          <w:rFonts w:eastAsia="Calibri"/>
          <w:sz w:val="24"/>
          <w:szCs w:val="24"/>
          <w:lang w:eastAsia="en-US"/>
        </w:rPr>
        <w:t>в сумме у 89</w:t>
      </w:r>
      <w:r w:rsidRPr="003F6176">
        <w:rPr>
          <w:rFonts w:eastAsia="Calibri"/>
          <w:sz w:val="24"/>
          <w:szCs w:val="24"/>
          <w:lang w:eastAsia="en-US"/>
        </w:rPr>
        <w:t xml:space="preserve"> первоклассников, недостато</w:t>
      </w:r>
      <w:r w:rsidR="00CE2A42">
        <w:rPr>
          <w:rFonts w:eastAsia="Calibri"/>
          <w:sz w:val="24"/>
          <w:szCs w:val="24"/>
          <w:lang w:eastAsia="en-US"/>
        </w:rPr>
        <w:t>чный и пониженный уровни в совокупности выявлены у 60</w:t>
      </w:r>
      <w:r w:rsidRPr="003F6176">
        <w:rPr>
          <w:rFonts w:eastAsia="Calibri"/>
          <w:sz w:val="24"/>
          <w:szCs w:val="24"/>
          <w:lang w:eastAsia="en-US"/>
        </w:rPr>
        <w:t xml:space="preserve"> обучающихся.</w:t>
      </w:r>
    </w:p>
    <w:p w14:paraId="74784F83" w14:textId="77777777" w:rsidR="0043271F" w:rsidRPr="000D4DC3"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0D4DC3">
        <w:rPr>
          <w:b/>
          <w:bCs/>
          <w:sz w:val="24"/>
          <w:szCs w:val="24"/>
        </w:rPr>
        <w:t>Оценка образовательных результатов по чтению</w:t>
      </w:r>
    </w:p>
    <w:p w14:paraId="1E6CDF62" w14:textId="77777777" w:rsidR="000D4DC3" w:rsidRDefault="000D4DC3" w:rsidP="000D4DC3">
      <w:pPr>
        <w:widowControl/>
        <w:tabs>
          <w:tab w:val="left" w:pos="567"/>
          <w:tab w:val="left" w:pos="851"/>
          <w:tab w:val="left" w:pos="1134"/>
        </w:tabs>
        <w:jc w:val="both"/>
        <w:rPr>
          <w:bCs/>
          <w:sz w:val="24"/>
          <w:szCs w:val="24"/>
        </w:rPr>
      </w:pPr>
    </w:p>
    <w:p w14:paraId="14779441" w14:textId="02FD5D9E" w:rsidR="000D4DC3" w:rsidRDefault="000D4DC3" w:rsidP="000D4DC3">
      <w:pPr>
        <w:widowControl/>
        <w:tabs>
          <w:tab w:val="left" w:pos="567"/>
          <w:tab w:val="left" w:pos="851"/>
          <w:tab w:val="left" w:pos="1134"/>
        </w:tabs>
        <w:jc w:val="both"/>
        <w:rPr>
          <w:bCs/>
          <w:sz w:val="24"/>
          <w:szCs w:val="24"/>
        </w:rPr>
      </w:pPr>
      <w:r>
        <w:rPr>
          <w:bCs/>
          <w:sz w:val="24"/>
          <w:szCs w:val="24"/>
        </w:rPr>
        <w:t>Работу по чтению</w:t>
      </w:r>
      <w:r w:rsidRPr="002F22CC">
        <w:rPr>
          <w:bCs/>
          <w:sz w:val="24"/>
          <w:szCs w:val="24"/>
        </w:rPr>
        <w:t xml:space="preserve"> написали 2</w:t>
      </w:r>
      <w:r>
        <w:rPr>
          <w:bCs/>
          <w:sz w:val="24"/>
          <w:szCs w:val="24"/>
        </w:rPr>
        <w:t>48</w:t>
      </w:r>
      <w:r w:rsidRPr="002F22CC">
        <w:rPr>
          <w:bCs/>
          <w:sz w:val="24"/>
          <w:szCs w:val="24"/>
        </w:rPr>
        <w:t xml:space="preserve"> первоклассников. Результат каждого ребенка соответствовал определенному уровню: высокий, по</w:t>
      </w:r>
      <w:r>
        <w:rPr>
          <w:bCs/>
          <w:sz w:val="24"/>
          <w:szCs w:val="24"/>
        </w:rPr>
        <w:t>вышенный, базовый, низкий</w:t>
      </w:r>
      <w:r w:rsidRPr="002F22CC">
        <w:rPr>
          <w:bCs/>
          <w:sz w:val="24"/>
          <w:szCs w:val="24"/>
        </w:rPr>
        <w:t>, пониженный.</w:t>
      </w:r>
    </w:p>
    <w:p w14:paraId="4A7F4A25" w14:textId="77777777" w:rsidR="000D4DC3" w:rsidRPr="002F22CC" w:rsidRDefault="000D4DC3" w:rsidP="000D4DC3">
      <w:pPr>
        <w:widowControl/>
        <w:tabs>
          <w:tab w:val="left" w:pos="567"/>
          <w:tab w:val="left" w:pos="851"/>
          <w:tab w:val="left" w:pos="1134"/>
        </w:tabs>
        <w:jc w:val="both"/>
        <w:rPr>
          <w:bCs/>
          <w:sz w:val="24"/>
          <w:szCs w:val="24"/>
        </w:rPr>
      </w:pPr>
    </w:p>
    <w:p w14:paraId="104C40B1" w14:textId="5B51FF22" w:rsidR="000D4DC3" w:rsidRDefault="000D4DC3" w:rsidP="000D4DC3">
      <w:pPr>
        <w:widowControl/>
        <w:tabs>
          <w:tab w:val="left" w:pos="567"/>
          <w:tab w:val="left" w:pos="851"/>
          <w:tab w:val="left" w:pos="1134"/>
        </w:tabs>
        <w:jc w:val="center"/>
        <w:rPr>
          <w:bCs/>
          <w:sz w:val="24"/>
          <w:szCs w:val="24"/>
        </w:rPr>
      </w:pPr>
      <w:r w:rsidRPr="002F22CC">
        <w:rPr>
          <w:bCs/>
          <w:sz w:val="24"/>
          <w:szCs w:val="24"/>
        </w:rPr>
        <w:t>Сравнительная таблица результатов</w:t>
      </w:r>
      <w:r>
        <w:rPr>
          <w:bCs/>
          <w:sz w:val="24"/>
          <w:szCs w:val="24"/>
        </w:rPr>
        <w:t xml:space="preserve"> работы по чтению</w:t>
      </w:r>
      <w:r w:rsidRPr="002F22CC">
        <w:rPr>
          <w:bCs/>
          <w:sz w:val="24"/>
          <w:szCs w:val="24"/>
        </w:rPr>
        <w:t xml:space="preserve"> первоклассников муниципального образования Приуральский район</w:t>
      </w:r>
    </w:p>
    <w:p w14:paraId="585A7235" w14:textId="77777777" w:rsidR="000D4DC3" w:rsidRPr="002F22CC" w:rsidRDefault="000D4DC3" w:rsidP="000D4DC3">
      <w:pPr>
        <w:widowControl/>
        <w:tabs>
          <w:tab w:val="left" w:pos="567"/>
          <w:tab w:val="left" w:pos="851"/>
          <w:tab w:val="left" w:pos="1134"/>
        </w:tabs>
        <w:jc w:val="center"/>
        <w:rPr>
          <w:bCs/>
          <w:sz w:val="24"/>
          <w:szCs w:val="24"/>
        </w:rPr>
      </w:pPr>
    </w:p>
    <w:tbl>
      <w:tblPr>
        <w:tblStyle w:val="a6"/>
        <w:tblW w:w="0" w:type="auto"/>
        <w:tblLook w:val="04A0" w:firstRow="1" w:lastRow="0" w:firstColumn="1" w:lastColumn="0" w:noHBand="0" w:noVBand="1"/>
      </w:tblPr>
      <w:tblGrid>
        <w:gridCol w:w="1979"/>
        <w:gridCol w:w="808"/>
        <w:gridCol w:w="1186"/>
        <w:gridCol w:w="1695"/>
        <w:gridCol w:w="1123"/>
        <w:gridCol w:w="1689"/>
        <w:gridCol w:w="1657"/>
      </w:tblGrid>
      <w:tr w:rsidR="000D4DC3" w:rsidRPr="002F22CC" w14:paraId="501BD2E5" w14:textId="77777777" w:rsidTr="00316589">
        <w:tc>
          <w:tcPr>
            <w:tcW w:w="2027" w:type="dxa"/>
            <w:vMerge w:val="restart"/>
          </w:tcPr>
          <w:p w14:paraId="20DC4607"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МОУ</w:t>
            </w:r>
          </w:p>
        </w:tc>
        <w:tc>
          <w:tcPr>
            <w:tcW w:w="222" w:type="dxa"/>
            <w:vMerge w:val="restart"/>
          </w:tcPr>
          <w:p w14:paraId="3D774E2A"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Всего</w:t>
            </w:r>
          </w:p>
        </w:tc>
        <w:tc>
          <w:tcPr>
            <w:tcW w:w="7888" w:type="dxa"/>
            <w:gridSpan w:val="5"/>
          </w:tcPr>
          <w:p w14:paraId="24FE7002"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Уровень</w:t>
            </w:r>
          </w:p>
        </w:tc>
      </w:tr>
      <w:tr w:rsidR="000D4DC3" w:rsidRPr="002F22CC" w14:paraId="65DC8999" w14:textId="77777777" w:rsidTr="00316589">
        <w:tc>
          <w:tcPr>
            <w:tcW w:w="2027" w:type="dxa"/>
            <w:vMerge/>
          </w:tcPr>
          <w:p w14:paraId="567670AF" w14:textId="77777777" w:rsidR="000D4DC3" w:rsidRPr="002F22CC" w:rsidRDefault="000D4DC3" w:rsidP="00316589">
            <w:pPr>
              <w:widowControl/>
              <w:tabs>
                <w:tab w:val="left" w:pos="567"/>
                <w:tab w:val="left" w:pos="851"/>
                <w:tab w:val="left" w:pos="1134"/>
              </w:tabs>
              <w:jc w:val="center"/>
              <w:rPr>
                <w:bCs/>
                <w:sz w:val="24"/>
                <w:szCs w:val="24"/>
              </w:rPr>
            </w:pPr>
          </w:p>
        </w:tc>
        <w:tc>
          <w:tcPr>
            <w:tcW w:w="222" w:type="dxa"/>
            <w:vMerge/>
          </w:tcPr>
          <w:p w14:paraId="18CDCD15" w14:textId="77777777" w:rsidR="000D4DC3" w:rsidRPr="002F22CC" w:rsidRDefault="000D4DC3" w:rsidP="00316589">
            <w:pPr>
              <w:widowControl/>
              <w:tabs>
                <w:tab w:val="left" w:pos="567"/>
                <w:tab w:val="left" w:pos="851"/>
                <w:tab w:val="left" w:pos="1134"/>
              </w:tabs>
              <w:jc w:val="center"/>
              <w:rPr>
                <w:bCs/>
                <w:sz w:val="24"/>
                <w:szCs w:val="24"/>
              </w:rPr>
            </w:pPr>
          </w:p>
        </w:tc>
        <w:tc>
          <w:tcPr>
            <w:tcW w:w="1234" w:type="dxa"/>
          </w:tcPr>
          <w:p w14:paraId="2A415A80"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Высокий</w:t>
            </w:r>
          </w:p>
          <w:p w14:paraId="283998FF"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 xml:space="preserve">(чел.) </w:t>
            </w:r>
          </w:p>
        </w:tc>
        <w:tc>
          <w:tcPr>
            <w:tcW w:w="1769" w:type="dxa"/>
          </w:tcPr>
          <w:p w14:paraId="44AF46D4"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Повышенный</w:t>
            </w:r>
          </w:p>
          <w:p w14:paraId="133D04D7"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(чел.)</w:t>
            </w:r>
          </w:p>
        </w:tc>
        <w:tc>
          <w:tcPr>
            <w:tcW w:w="1168" w:type="dxa"/>
          </w:tcPr>
          <w:p w14:paraId="26EF6D12"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Базовый</w:t>
            </w:r>
          </w:p>
          <w:p w14:paraId="4A381186"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(чел.)</w:t>
            </w:r>
          </w:p>
        </w:tc>
        <w:tc>
          <w:tcPr>
            <w:tcW w:w="1988" w:type="dxa"/>
          </w:tcPr>
          <w:p w14:paraId="64050E2E" w14:textId="77777777" w:rsidR="000D4DC3" w:rsidRPr="00162990" w:rsidRDefault="000D4DC3" w:rsidP="00316589">
            <w:pPr>
              <w:widowControl/>
              <w:tabs>
                <w:tab w:val="left" w:pos="567"/>
                <w:tab w:val="left" w:pos="851"/>
                <w:tab w:val="left" w:pos="1134"/>
              </w:tabs>
              <w:jc w:val="center"/>
              <w:rPr>
                <w:bCs/>
                <w:sz w:val="22"/>
                <w:szCs w:val="22"/>
              </w:rPr>
            </w:pPr>
            <w:r>
              <w:rPr>
                <w:bCs/>
                <w:sz w:val="22"/>
                <w:szCs w:val="22"/>
              </w:rPr>
              <w:t>Низки</w:t>
            </w:r>
            <w:r w:rsidRPr="00162990">
              <w:rPr>
                <w:bCs/>
                <w:sz w:val="22"/>
                <w:szCs w:val="22"/>
              </w:rPr>
              <w:t>й</w:t>
            </w:r>
          </w:p>
          <w:p w14:paraId="30FDE602"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(чел.)</w:t>
            </w:r>
          </w:p>
        </w:tc>
        <w:tc>
          <w:tcPr>
            <w:tcW w:w="1729" w:type="dxa"/>
          </w:tcPr>
          <w:p w14:paraId="176DB8C4"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Пониженный</w:t>
            </w:r>
          </w:p>
          <w:p w14:paraId="6755E91A" w14:textId="77777777" w:rsidR="000D4DC3" w:rsidRPr="00162990" w:rsidRDefault="000D4DC3" w:rsidP="00316589">
            <w:pPr>
              <w:widowControl/>
              <w:tabs>
                <w:tab w:val="left" w:pos="567"/>
                <w:tab w:val="left" w:pos="851"/>
                <w:tab w:val="left" w:pos="1134"/>
              </w:tabs>
              <w:jc w:val="center"/>
              <w:rPr>
                <w:bCs/>
                <w:sz w:val="22"/>
                <w:szCs w:val="22"/>
              </w:rPr>
            </w:pPr>
            <w:r w:rsidRPr="00162990">
              <w:rPr>
                <w:bCs/>
                <w:sz w:val="22"/>
                <w:szCs w:val="22"/>
              </w:rPr>
              <w:t>(чел.)</w:t>
            </w:r>
          </w:p>
        </w:tc>
      </w:tr>
      <w:tr w:rsidR="000D4DC3" w:rsidRPr="002F22CC" w14:paraId="7370BEEC" w14:textId="77777777" w:rsidTr="00316589">
        <w:tc>
          <w:tcPr>
            <w:tcW w:w="2027" w:type="dxa"/>
          </w:tcPr>
          <w:p w14:paraId="589795C9"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Школа с. Аксарка</w:t>
            </w:r>
          </w:p>
        </w:tc>
        <w:tc>
          <w:tcPr>
            <w:tcW w:w="222" w:type="dxa"/>
          </w:tcPr>
          <w:p w14:paraId="4A5A2CBD" w14:textId="544604F7" w:rsidR="000D4DC3" w:rsidRPr="002F22CC" w:rsidRDefault="000D4DC3" w:rsidP="00316589">
            <w:pPr>
              <w:widowControl/>
              <w:tabs>
                <w:tab w:val="left" w:pos="567"/>
                <w:tab w:val="left" w:pos="851"/>
                <w:tab w:val="left" w:pos="1134"/>
              </w:tabs>
              <w:jc w:val="center"/>
              <w:rPr>
                <w:bCs/>
                <w:sz w:val="24"/>
                <w:szCs w:val="24"/>
              </w:rPr>
            </w:pPr>
            <w:r>
              <w:rPr>
                <w:bCs/>
                <w:sz w:val="24"/>
                <w:szCs w:val="24"/>
              </w:rPr>
              <w:t>94</w:t>
            </w:r>
          </w:p>
        </w:tc>
        <w:tc>
          <w:tcPr>
            <w:tcW w:w="1234" w:type="dxa"/>
          </w:tcPr>
          <w:p w14:paraId="00733E02" w14:textId="450FA98F" w:rsidR="000D4DC3" w:rsidRPr="002F22CC" w:rsidRDefault="000D4DC3" w:rsidP="00316589">
            <w:pPr>
              <w:widowControl/>
              <w:tabs>
                <w:tab w:val="left" w:pos="567"/>
                <w:tab w:val="left" w:pos="851"/>
                <w:tab w:val="left" w:pos="1134"/>
              </w:tabs>
              <w:jc w:val="center"/>
              <w:rPr>
                <w:bCs/>
                <w:sz w:val="24"/>
                <w:szCs w:val="24"/>
              </w:rPr>
            </w:pPr>
            <w:r>
              <w:rPr>
                <w:bCs/>
                <w:sz w:val="24"/>
                <w:szCs w:val="24"/>
              </w:rPr>
              <w:t>9</w:t>
            </w:r>
          </w:p>
        </w:tc>
        <w:tc>
          <w:tcPr>
            <w:tcW w:w="1769" w:type="dxa"/>
          </w:tcPr>
          <w:p w14:paraId="601E830E" w14:textId="04E8B9E8" w:rsidR="000D4DC3" w:rsidRPr="002F22CC" w:rsidRDefault="000D4DC3" w:rsidP="00316589">
            <w:pPr>
              <w:widowControl/>
              <w:tabs>
                <w:tab w:val="left" w:pos="567"/>
                <w:tab w:val="left" w:pos="851"/>
                <w:tab w:val="left" w:pos="1134"/>
              </w:tabs>
              <w:jc w:val="center"/>
              <w:rPr>
                <w:bCs/>
                <w:sz w:val="24"/>
                <w:szCs w:val="24"/>
              </w:rPr>
            </w:pPr>
            <w:r>
              <w:rPr>
                <w:bCs/>
                <w:sz w:val="24"/>
                <w:szCs w:val="24"/>
              </w:rPr>
              <w:t>14</w:t>
            </w:r>
          </w:p>
        </w:tc>
        <w:tc>
          <w:tcPr>
            <w:tcW w:w="1168" w:type="dxa"/>
          </w:tcPr>
          <w:p w14:paraId="0D969000" w14:textId="6F309C6C" w:rsidR="000D4DC3" w:rsidRPr="002F22CC" w:rsidRDefault="000D4DC3" w:rsidP="00316589">
            <w:pPr>
              <w:widowControl/>
              <w:tabs>
                <w:tab w:val="left" w:pos="567"/>
                <w:tab w:val="left" w:pos="851"/>
                <w:tab w:val="left" w:pos="1134"/>
              </w:tabs>
              <w:jc w:val="center"/>
              <w:rPr>
                <w:bCs/>
                <w:sz w:val="24"/>
                <w:szCs w:val="24"/>
              </w:rPr>
            </w:pPr>
            <w:r>
              <w:rPr>
                <w:bCs/>
                <w:sz w:val="24"/>
                <w:szCs w:val="24"/>
              </w:rPr>
              <w:t>38</w:t>
            </w:r>
          </w:p>
        </w:tc>
        <w:tc>
          <w:tcPr>
            <w:tcW w:w="1988" w:type="dxa"/>
          </w:tcPr>
          <w:p w14:paraId="641EFBC2" w14:textId="36EDBC58" w:rsidR="000D4DC3" w:rsidRPr="002F22CC" w:rsidRDefault="000D4DC3" w:rsidP="00316589">
            <w:pPr>
              <w:widowControl/>
              <w:tabs>
                <w:tab w:val="left" w:pos="567"/>
                <w:tab w:val="left" w:pos="851"/>
                <w:tab w:val="left" w:pos="1134"/>
              </w:tabs>
              <w:jc w:val="center"/>
              <w:rPr>
                <w:bCs/>
                <w:sz w:val="24"/>
                <w:szCs w:val="24"/>
              </w:rPr>
            </w:pPr>
            <w:r>
              <w:rPr>
                <w:bCs/>
                <w:sz w:val="24"/>
                <w:szCs w:val="24"/>
              </w:rPr>
              <w:t>17</w:t>
            </w:r>
          </w:p>
        </w:tc>
        <w:tc>
          <w:tcPr>
            <w:tcW w:w="1729" w:type="dxa"/>
          </w:tcPr>
          <w:p w14:paraId="13AD1E51" w14:textId="595F3F07" w:rsidR="000D4DC3" w:rsidRPr="002F22CC" w:rsidRDefault="000D4DC3" w:rsidP="00316589">
            <w:pPr>
              <w:widowControl/>
              <w:tabs>
                <w:tab w:val="left" w:pos="567"/>
                <w:tab w:val="left" w:pos="851"/>
                <w:tab w:val="left" w:pos="1134"/>
              </w:tabs>
              <w:jc w:val="center"/>
              <w:rPr>
                <w:bCs/>
                <w:sz w:val="24"/>
                <w:szCs w:val="24"/>
              </w:rPr>
            </w:pPr>
            <w:r>
              <w:rPr>
                <w:bCs/>
                <w:sz w:val="24"/>
                <w:szCs w:val="24"/>
              </w:rPr>
              <w:t>16</w:t>
            </w:r>
          </w:p>
        </w:tc>
      </w:tr>
      <w:tr w:rsidR="000D4DC3" w:rsidRPr="002F22CC" w14:paraId="59847665" w14:textId="77777777" w:rsidTr="00316589">
        <w:tc>
          <w:tcPr>
            <w:tcW w:w="2027" w:type="dxa"/>
          </w:tcPr>
          <w:p w14:paraId="47595819"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Школа с. Белоярск</w:t>
            </w:r>
          </w:p>
        </w:tc>
        <w:tc>
          <w:tcPr>
            <w:tcW w:w="222" w:type="dxa"/>
          </w:tcPr>
          <w:p w14:paraId="4995945E" w14:textId="1D3954DE" w:rsidR="000D4DC3" w:rsidRPr="002F22CC" w:rsidRDefault="000D4DC3" w:rsidP="00316589">
            <w:pPr>
              <w:widowControl/>
              <w:tabs>
                <w:tab w:val="left" w:pos="567"/>
                <w:tab w:val="left" w:pos="851"/>
                <w:tab w:val="left" w:pos="1134"/>
              </w:tabs>
              <w:jc w:val="center"/>
              <w:rPr>
                <w:bCs/>
                <w:sz w:val="24"/>
                <w:szCs w:val="24"/>
              </w:rPr>
            </w:pPr>
            <w:r>
              <w:rPr>
                <w:bCs/>
                <w:sz w:val="24"/>
                <w:szCs w:val="24"/>
              </w:rPr>
              <w:t>55</w:t>
            </w:r>
          </w:p>
        </w:tc>
        <w:tc>
          <w:tcPr>
            <w:tcW w:w="1234" w:type="dxa"/>
          </w:tcPr>
          <w:p w14:paraId="0A69B976" w14:textId="3601DF30" w:rsidR="000D4DC3" w:rsidRPr="002F22CC" w:rsidRDefault="000D4DC3" w:rsidP="00316589">
            <w:pPr>
              <w:widowControl/>
              <w:tabs>
                <w:tab w:val="left" w:pos="567"/>
                <w:tab w:val="left" w:pos="851"/>
                <w:tab w:val="left" w:pos="1134"/>
              </w:tabs>
              <w:jc w:val="center"/>
              <w:rPr>
                <w:bCs/>
                <w:sz w:val="24"/>
                <w:szCs w:val="24"/>
              </w:rPr>
            </w:pPr>
            <w:r>
              <w:rPr>
                <w:bCs/>
                <w:sz w:val="24"/>
                <w:szCs w:val="24"/>
              </w:rPr>
              <w:t>17</w:t>
            </w:r>
          </w:p>
        </w:tc>
        <w:tc>
          <w:tcPr>
            <w:tcW w:w="1769" w:type="dxa"/>
          </w:tcPr>
          <w:p w14:paraId="14FC9925" w14:textId="00DC00A5" w:rsidR="000D4DC3" w:rsidRPr="002F22CC" w:rsidRDefault="000D4DC3" w:rsidP="00316589">
            <w:pPr>
              <w:widowControl/>
              <w:tabs>
                <w:tab w:val="left" w:pos="567"/>
                <w:tab w:val="left" w:pos="851"/>
                <w:tab w:val="left" w:pos="1134"/>
              </w:tabs>
              <w:jc w:val="center"/>
              <w:rPr>
                <w:bCs/>
                <w:sz w:val="24"/>
                <w:szCs w:val="24"/>
              </w:rPr>
            </w:pPr>
            <w:r>
              <w:rPr>
                <w:bCs/>
                <w:sz w:val="24"/>
                <w:szCs w:val="24"/>
              </w:rPr>
              <w:t>19</w:t>
            </w:r>
          </w:p>
        </w:tc>
        <w:tc>
          <w:tcPr>
            <w:tcW w:w="1168" w:type="dxa"/>
          </w:tcPr>
          <w:p w14:paraId="398BD98A" w14:textId="13116301" w:rsidR="000D4DC3" w:rsidRPr="002F22CC" w:rsidRDefault="000D4DC3" w:rsidP="00316589">
            <w:pPr>
              <w:widowControl/>
              <w:tabs>
                <w:tab w:val="left" w:pos="567"/>
                <w:tab w:val="left" w:pos="851"/>
                <w:tab w:val="left" w:pos="1134"/>
              </w:tabs>
              <w:jc w:val="center"/>
              <w:rPr>
                <w:bCs/>
                <w:sz w:val="24"/>
                <w:szCs w:val="24"/>
              </w:rPr>
            </w:pPr>
            <w:r>
              <w:rPr>
                <w:bCs/>
                <w:sz w:val="24"/>
                <w:szCs w:val="24"/>
              </w:rPr>
              <w:t>12</w:t>
            </w:r>
          </w:p>
        </w:tc>
        <w:tc>
          <w:tcPr>
            <w:tcW w:w="1988" w:type="dxa"/>
          </w:tcPr>
          <w:p w14:paraId="45254658" w14:textId="1D0FE586" w:rsidR="000D4DC3" w:rsidRPr="002F22CC" w:rsidRDefault="000D4DC3" w:rsidP="00316589">
            <w:pPr>
              <w:widowControl/>
              <w:tabs>
                <w:tab w:val="left" w:pos="567"/>
                <w:tab w:val="left" w:pos="851"/>
                <w:tab w:val="left" w:pos="1134"/>
              </w:tabs>
              <w:jc w:val="center"/>
              <w:rPr>
                <w:bCs/>
                <w:sz w:val="24"/>
                <w:szCs w:val="24"/>
              </w:rPr>
            </w:pPr>
            <w:r>
              <w:rPr>
                <w:bCs/>
                <w:sz w:val="24"/>
                <w:szCs w:val="24"/>
              </w:rPr>
              <w:t>3</w:t>
            </w:r>
          </w:p>
        </w:tc>
        <w:tc>
          <w:tcPr>
            <w:tcW w:w="1729" w:type="dxa"/>
          </w:tcPr>
          <w:p w14:paraId="4208752F" w14:textId="05E50197" w:rsidR="000D4DC3" w:rsidRPr="002F22CC" w:rsidRDefault="000D4DC3" w:rsidP="00316589">
            <w:pPr>
              <w:widowControl/>
              <w:tabs>
                <w:tab w:val="left" w:pos="567"/>
                <w:tab w:val="left" w:pos="851"/>
                <w:tab w:val="left" w:pos="1134"/>
              </w:tabs>
              <w:jc w:val="center"/>
              <w:rPr>
                <w:bCs/>
                <w:sz w:val="24"/>
                <w:szCs w:val="24"/>
              </w:rPr>
            </w:pPr>
            <w:r>
              <w:rPr>
                <w:bCs/>
                <w:sz w:val="24"/>
                <w:szCs w:val="24"/>
              </w:rPr>
              <w:t>4</w:t>
            </w:r>
          </w:p>
        </w:tc>
      </w:tr>
      <w:tr w:rsidR="000D4DC3" w:rsidRPr="002F22CC" w14:paraId="247BC81D" w14:textId="77777777" w:rsidTr="00316589">
        <w:tc>
          <w:tcPr>
            <w:tcW w:w="2027" w:type="dxa"/>
          </w:tcPr>
          <w:p w14:paraId="49BEF73A"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«Школа с. Катравож»</w:t>
            </w:r>
          </w:p>
        </w:tc>
        <w:tc>
          <w:tcPr>
            <w:tcW w:w="222" w:type="dxa"/>
          </w:tcPr>
          <w:p w14:paraId="3E1F538C" w14:textId="3B799A05" w:rsidR="000D4DC3" w:rsidRPr="002F22CC" w:rsidRDefault="000D4DC3" w:rsidP="00316589">
            <w:pPr>
              <w:widowControl/>
              <w:tabs>
                <w:tab w:val="left" w:pos="567"/>
                <w:tab w:val="left" w:pos="851"/>
                <w:tab w:val="left" w:pos="1134"/>
              </w:tabs>
              <w:jc w:val="center"/>
              <w:rPr>
                <w:bCs/>
                <w:sz w:val="24"/>
                <w:szCs w:val="24"/>
              </w:rPr>
            </w:pPr>
            <w:r>
              <w:rPr>
                <w:bCs/>
                <w:sz w:val="24"/>
                <w:szCs w:val="24"/>
              </w:rPr>
              <w:t>26</w:t>
            </w:r>
          </w:p>
        </w:tc>
        <w:tc>
          <w:tcPr>
            <w:tcW w:w="1234" w:type="dxa"/>
          </w:tcPr>
          <w:p w14:paraId="52D4F5C7" w14:textId="73AC76B4"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769" w:type="dxa"/>
          </w:tcPr>
          <w:p w14:paraId="4EE5BDEA" w14:textId="3A52BF18" w:rsidR="000D4DC3" w:rsidRPr="002F22CC" w:rsidRDefault="000D4DC3" w:rsidP="00316589">
            <w:pPr>
              <w:widowControl/>
              <w:tabs>
                <w:tab w:val="left" w:pos="567"/>
                <w:tab w:val="left" w:pos="851"/>
                <w:tab w:val="left" w:pos="1134"/>
              </w:tabs>
              <w:jc w:val="center"/>
              <w:rPr>
                <w:bCs/>
                <w:sz w:val="24"/>
                <w:szCs w:val="24"/>
              </w:rPr>
            </w:pPr>
            <w:r>
              <w:rPr>
                <w:bCs/>
                <w:sz w:val="24"/>
                <w:szCs w:val="24"/>
              </w:rPr>
              <w:t>7</w:t>
            </w:r>
          </w:p>
        </w:tc>
        <w:tc>
          <w:tcPr>
            <w:tcW w:w="1168" w:type="dxa"/>
          </w:tcPr>
          <w:p w14:paraId="5EB3A60E" w14:textId="1379D51C" w:rsidR="000D4DC3" w:rsidRPr="002F22CC" w:rsidRDefault="000D4DC3" w:rsidP="00316589">
            <w:pPr>
              <w:widowControl/>
              <w:tabs>
                <w:tab w:val="left" w:pos="567"/>
                <w:tab w:val="left" w:pos="851"/>
                <w:tab w:val="left" w:pos="1134"/>
              </w:tabs>
              <w:jc w:val="center"/>
              <w:rPr>
                <w:bCs/>
                <w:sz w:val="24"/>
                <w:szCs w:val="24"/>
              </w:rPr>
            </w:pPr>
            <w:r>
              <w:rPr>
                <w:bCs/>
                <w:sz w:val="24"/>
                <w:szCs w:val="24"/>
              </w:rPr>
              <w:t>9</w:t>
            </w:r>
          </w:p>
        </w:tc>
        <w:tc>
          <w:tcPr>
            <w:tcW w:w="1988" w:type="dxa"/>
          </w:tcPr>
          <w:p w14:paraId="2CF63E14" w14:textId="43F16166"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c>
          <w:tcPr>
            <w:tcW w:w="1729" w:type="dxa"/>
          </w:tcPr>
          <w:p w14:paraId="7DB85AAE" w14:textId="1E3251CF" w:rsidR="000D4DC3" w:rsidRPr="002F22CC" w:rsidRDefault="000D4DC3" w:rsidP="00316589">
            <w:pPr>
              <w:widowControl/>
              <w:tabs>
                <w:tab w:val="left" w:pos="567"/>
                <w:tab w:val="left" w:pos="851"/>
                <w:tab w:val="left" w:pos="1134"/>
              </w:tabs>
              <w:jc w:val="center"/>
              <w:rPr>
                <w:bCs/>
                <w:sz w:val="24"/>
                <w:szCs w:val="24"/>
              </w:rPr>
            </w:pPr>
            <w:r>
              <w:rPr>
                <w:bCs/>
                <w:sz w:val="24"/>
                <w:szCs w:val="24"/>
              </w:rPr>
              <w:t>7</w:t>
            </w:r>
          </w:p>
        </w:tc>
      </w:tr>
      <w:tr w:rsidR="000D4DC3" w:rsidRPr="002F22CC" w14:paraId="6CB3C39F" w14:textId="77777777" w:rsidTr="00316589">
        <w:tc>
          <w:tcPr>
            <w:tcW w:w="2027" w:type="dxa"/>
          </w:tcPr>
          <w:p w14:paraId="3BB8C099"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«Школа с. Харсаим»</w:t>
            </w:r>
          </w:p>
        </w:tc>
        <w:tc>
          <w:tcPr>
            <w:tcW w:w="222" w:type="dxa"/>
          </w:tcPr>
          <w:p w14:paraId="39C19309" w14:textId="431695B2" w:rsidR="000D4DC3" w:rsidRPr="002F22CC" w:rsidRDefault="000D4DC3" w:rsidP="00316589">
            <w:pPr>
              <w:widowControl/>
              <w:tabs>
                <w:tab w:val="left" w:pos="567"/>
                <w:tab w:val="left" w:pos="851"/>
                <w:tab w:val="left" w:pos="1134"/>
              </w:tabs>
              <w:jc w:val="center"/>
              <w:rPr>
                <w:bCs/>
                <w:sz w:val="24"/>
                <w:szCs w:val="24"/>
              </w:rPr>
            </w:pPr>
            <w:r>
              <w:rPr>
                <w:bCs/>
                <w:sz w:val="24"/>
                <w:szCs w:val="24"/>
              </w:rPr>
              <w:t>15</w:t>
            </w:r>
          </w:p>
        </w:tc>
        <w:tc>
          <w:tcPr>
            <w:tcW w:w="1234" w:type="dxa"/>
          </w:tcPr>
          <w:p w14:paraId="523297DC" w14:textId="3D7AA6A8"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69" w:type="dxa"/>
          </w:tcPr>
          <w:p w14:paraId="79F8B9B8" w14:textId="25583DFB" w:rsidR="000D4DC3" w:rsidRPr="002F22CC" w:rsidRDefault="000D4DC3" w:rsidP="00316589">
            <w:pPr>
              <w:widowControl/>
              <w:tabs>
                <w:tab w:val="left" w:pos="567"/>
                <w:tab w:val="left" w:pos="851"/>
                <w:tab w:val="left" w:pos="1134"/>
              </w:tabs>
              <w:jc w:val="center"/>
              <w:rPr>
                <w:bCs/>
                <w:sz w:val="24"/>
                <w:szCs w:val="24"/>
              </w:rPr>
            </w:pPr>
            <w:r>
              <w:rPr>
                <w:bCs/>
                <w:sz w:val="24"/>
                <w:szCs w:val="24"/>
              </w:rPr>
              <w:t>3</w:t>
            </w:r>
          </w:p>
        </w:tc>
        <w:tc>
          <w:tcPr>
            <w:tcW w:w="1168" w:type="dxa"/>
          </w:tcPr>
          <w:p w14:paraId="55F9D023" w14:textId="454E983B" w:rsidR="000D4DC3" w:rsidRPr="002F22CC" w:rsidRDefault="000D4DC3" w:rsidP="00316589">
            <w:pPr>
              <w:widowControl/>
              <w:tabs>
                <w:tab w:val="left" w:pos="567"/>
                <w:tab w:val="left" w:pos="851"/>
                <w:tab w:val="left" w:pos="1134"/>
              </w:tabs>
              <w:jc w:val="center"/>
              <w:rPr>
                <w:bCs/>
                <w:sz w:val="24"/>
                <w:szCs w:val="24"/>
              </w:rPr>
            </w:pPr>
            <w:r>
              <w:rPr>
                <w:bCs/>
                <w:sz w:val="24"/>
                <w:szCs w:val="24"/>
              </w:rPr>
              <w:t>10</w:t>
            </w:r>
          </w:p>
        </w:tc>
        <w:tc>
          <w:tcPr>
            <w:tcW w:w="1988" w:type="dxa"/>
          </w:tcPr>
          <w:p w14:paraId="6BB2B823" w14:textId="7332E54C"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29" w:type="dxa"/>
          </w:tcPr>
          <w:p w14:paraId="424F065C" w14:textId="02939AF6"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r>
      <w:tr w:rsidR="000D4DC3" w:rsidRPr="002F22CC" w14:paraId="0EF1885C" w14:textId="77777777" w:rsidTr="00316589">
        <w:tc>
          <w:tcPr>
            <w:tcW w:w="2027" w:type="dxa"/>
          </w:tcPr>
          <w:p w14:paraId="4764A08D"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начальная школа п. Харп</w:t>
            </w:r>
          </w:p>
        </w:tc>
        <w:tc>
          <w:tcPr>
            <w:tcW w:w="222" w:type="dxa"/>
          </w:tcPr>
          <w:p w14:paraId="7A700960" w14:textId="5479AC5F" w:rsidR="000D4DC3" w:rsidRPr="002F22CC" w:rsidRDefault="000D4DC3" w:rsidP="00316589">
            <w:pPr>
              <w:widowControl/>
              <w:tabs>
                <w:tab w:val="left" w:pos="567"/>
                <w:tab w:val="left" w:pos="851"/>
                <w:tab w:val="left" w:pos="1134"/>
              </w:tabs>
              <w:jc w:val="center"/>
              <w:rPr>
                <w:bCs/>
                <w:sz w:val="24"/>
                <w:szCs w:val="24"/>
              </w:rPr>
            </w:pPr>
            <w:r>
              <w:rPr>
                <w:bCs/>
                <w:sz w:val="24"/>
                <w:szCs w:val="24"/>
              </w:rPr>
              <w:t>42</w:t>
            </w:r>
          </w:p>
        </w:tc>
        <w:tc>
          <w:tcPr>
            <w:tcW w:w="1234" w:type="dxa"/>
          </w:tcPr>
          <w:p w14:paraId="3724A502" w14:textId="0B793E2E" w:rsidR="000D4DC3" w:rsidRPr="002F22CC" w:rsidRDefault="000D4DC3" w:rsidP="00316589">
            <w:pPr>
              <w:widowControl/>
              <w:tabs>
                <w:tab w:val="left" w:pos="567"/>
                <w:tab w:val="left" w:pos="851"/>
                <w:tab w:val="left" w:pos="1134"/>
              </w:tabs>
              <w:jc w:val="center"/>
              <w:rPr>
                <w:bCs/>
                <w:sz w:val="24"/>
                <w:szCs w:val="24"/>
              </w:rPr>
            </w:pPr>
            <w:r>
              <w:rPr>
                <w:bCs/>
                <w:sz w:val="24"/>
                <w:szCs w:val="24"/>
              </w:rPr>
              <w:t>7</w:t>
            </w:r>
          </w:p>
        </w:tc>
        <w:tc>
          <w:tcPr>
            <w:tcW w:w="1769" w:type="dxa"/>
          </w:tcPr>
          <w:p w14:paraId="13DAFE3E" w14:textId="4553253B" w:rsidR="000D4DC3" w:rsidRPr="002F22CC" w:rsidRDefault="000D4DC3" w:rsidP="00316589">
            <w:pPr>
              <w:widowControl/>
              <w:tabs>
                <w:tab w:val="left" w:pos="567"/>
                <w:tab w:val="left" w:pos="851"/>
                <w:tab w:val="left" w:pos="1134"/>
              </w:tabs>
              <w:jc w:val="center"/>
              <w:rPr>
                <w:bCs/>
                <w:sz w:val="24"/>
                <w:szCs w:val="24"/>
              </w:rPr>
            </w:pPr>
            <w:r>
              <w:rPr>
                <w:bCs/>
                <w:sz w:val="24"/>
                <w:szCs w:val="24"/>
              </w:rPr>
              <w:t>12</w:t>
            </w:r>
          </w:p>
        </w:tc>
        <w:tc>
          <w:tcPr>
            <w:tcW w:w="1168" w:type="dxa"/>
          </w:tcPr>
          <w:p w14:paraId="5358530F" w14:textId="21C81CF4" w:rsidR="000D4DC3" w:rsidRPr="002F22CC" w:rsidRDefault="000D4DC3" w:rsidP="00316589">
            <w:pPr>
              <w:widowControl/>
              <w:tabs>
                <w:tab w:val="left" w:pos="567"/>
                <w:tab w:val="left" w:pos="851"/>
                <w:tab w:val="left" w:pos="1134"/>
              </w:tabs>
              <w:jc w:val="center"/>
              <w:rPr>
                <w:bCs/>
                <w:sz w:val="24"/>
                <w:szCs w:val="24"/>
              </w:rPr>
            </w:pPr>
            <w:r>
              <w:rPr>
                <w:bCs/>
                <w:sz w:val="24"/>
                <w:szCs w:val="24"/>
              </w:rPr>
              <w:t>17</w:t>
            </w:r>
          </w:p>
        </w:tc>
        <w:tc>
          <w:tcPr>
            <w:tcW w:w="1988" w:type="dxa"/>
          </w:tcPr>
          <w:p w14:paraId="7E774BAD" w14:textId="150B9249"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29" w:type="dxa"/>
          </w:tcPr>
          <w:p w14:paraId="419F14E6" w14:textId="77F7C598" w:rsidR="000D4DC3" w:rsidRPr="002F22CC" w:rsidRDefault="000D4DC3" w:rsidP="00316589">
            <w:pPr>
              <w:widowControl/>
              <w:tabs>
                <w:tab w:val="left" w:pos="567"/>
                <w:tab w:val="left" w:pos="851"/>
                <w:tab w:val="left" w:pos="1134"/>
              </w:tabs>
              <w:jc w:val="center"/>
              <w:rPr>
                <w:bCs/>
                <w:sz w:val="24"/>
                <w:szCs w:val="24"/>
              </w:rPr>
            </w:pPr>
            <w:r>
              <w:rPr>
                <w:bCs/>
                <w:sz w:val="24"/>
                <w:szCs w:val="24"/>
              </w:rPr>
              <w:t>6</w:t>
            </w:r>
          </w:p>
        </w:tc>
      </w:tr>
      <w:tr w:rsidR="000D4DC3" w:rsidRPr="002F22CC" w14:paraId="494C1053" w14:textId="77777777" w:rsidTr="00316589">
        <w:tc>
          <w:tcPr>
            <w:tcW w:w="2027" w:type="dxa"/>
          </w:tcPr>
          <w:p w14:paraId="6308EBDD"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«Начальная школа п. Горнокнязевск»</w:t>
            </w:r>
          </w:p>
        </w:tc>
        <w:tc>
          <w:tcPr>
            <w:tcW w:w="222" w:type="dxa"/>
          </w:tcPr>
          <w:p w14:paraId="684D7132" w14:textId="5AD6A921" w:rsidR="000D4DC3" w:rsidRPr="002F22CC" w:rsidRDefault="000D4DC3" w:rsidP="00316589">
            <w:pPr>
              <w:widowControl/>
              <w:tabs>
                <w:tab w:val="left" w:pos="567"/>
                <w:tab w:val="left" w:pos="851"/>
                <w:tab w:val="left" w:pos="1134"/>
              </w:tabs>
              <w:jc w:val="center"/>
              <w:rPr>
                <w:bCs/>
                <w:sz w:val="24"/>
                <w:szCs w:val="24"/>
              </w:rPr>
            </w:pPr>
            <w:r>
              <w:rPr>
                <w:bCs/>
                <w:sz w:val="24"/>
                <w:szCs w:val="24"/>
              </w:rPr>
              <w:t>3</w:t>
            </w:r>
          </w:p>
        </w:tc>
        <w:tc>
          <w:tcPr>
            <w:tcW w:w="1234" w:type="dxa"/>
          </w:tcPr>
          <w:p w14:paraId="7DFC8B4A" w14:textId="77645891"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c>
          <w:tcPr>
            <w:tcW w:w="1769" w:type="dxa"/>
          </w:tcPr>
          <w:p w14:paraId="5C7886F3" w14:textId="5FA6B8B9"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168" w:type="dxa"/>
          </w:tcPr>
          <w:p w14:paraId="16DDF5DE" w14:textId="1A096966"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988" w:type="dxa"/>
          </w:tcPr>
          <w:p w14:paraId="5C2DF41A" w14:textId="761D3FE0"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29" w:type="dxa"/>
          </w:tcPr>
          <w:p w14:paraId="69FA7AF6" w14:textId="5B285BB3"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r>
      <w:tr w:rsidR="000D4DC3" w:rsidRPr="002F22CC" w14:paraId="57878D8D" w14:textId="77777777" w:rsidTr="00316589">
        <w:tc>
          <w:tcPr>
            <w:tcW w:w="2027" w:type="dxa"/>
          </w:tcPr>
          <w:p w14:paraId="061B1BA5"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«Начальная школа п. Зеленый Яр»</w:t>
            </w:r>
          </w:p>
        </w:tc>
        <w:tc>
          <w:tcPr>
            <w:tcW w:w="222" w:type="dxa"/>
          </w:tcPr>
          <w:p w14:paraId="59003419" w14:textId="7823310D"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c>
          <w:tcPr>
            <w:tcW w:w="1234" w:type="dxa"/>
          </w:tcPr>
          <w:p w14:paraId="77DB94E5" w14:textId="3652CE73"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769" w:type="dxa"/>
          </w:tcPr>
          <w:p w14:paraId="3DEC1206" w14:textId="21C6E540"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168" w:type="dxa"/>
          </w:tcPr>
          <w:p w14:paraId="247C3B2F" w14:textId="66558910"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988" w:type="dxa"/>
          </w:tcPr>
          <w:p w14:paraId="4CF74D18" w14:textId="7A780938"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29" w:type="dxa"/>
          </w:tcPr>
          <w:p w14:paraId="46557573" w14:textId="6A06A473"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r>
      <w:tr w:rsidR="000D4DC3" w:rsidRPr="002F22CC" w14:paraId="22F29F0D" w14:textId="77777777" w:rsidTr="00316589">
        <w:tc>
          <w:tcPr>
            <w:tcW w:w="2027" w:type="dxa"/>
          </w:tcPr>
          <w:p w14:paraId="064E2CB9"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«Начальная школа п. Щучье»</w:t>
            </w:r>
          </w:p>
        </w:tc>
        <w:tc>
          <w:tcPr>
            <w:tcW w:w="222" w:type="dxa"/>
          </w:tcPr>
          <w:p w14:paraId="0016682A" w14:textId="791DA64C" w:rsidR="000D4DC3" w:rsidRPr="002F22CC" w:rsidRDefault="000D4DC3" w:rsidP="00316589">
            <w:pPr>
              <w:widowControl/>
              <w:tabs>
                <w:tab w:val="left" w:pos="567"/>
                <w:tab w:val="left" w:pos="851"/>
                <w:tab w:val="left" w:pos="1134"/>
              </w:tabs>
              <w:jc w:val="center"/>
              <w:rPr>
                <w:bCs/>
                <w:sz w:val="24"/>
                <w:szCs w:val="24"/>
              </w:rPr>
            </w:pPr>
            <w:r>
              <w:rPr>
                <w:bCs/>
                <w:sz w:val="24"/>
                <w:szCs w:val="24"/>
              </w:rPr>
              <w:t>9</w:t>
            </w:r>
          </w:p>
        </w:tc>
        <w:tc>
          <w:tcPr>
            <w:tcW w:w="1234" w:type="dxa"/>
          </w:tcPr>
          <w:p w14:paraId="76A6B426" w14:textId="1BDFBA67"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69" w:type="dxa"/>
          </w:tcPr>
          <w:p w14:paraId="745A0C0A" w14:textId="70FEC719"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c>
          <w:tcPr>
            <w:tcW w:w="1168" w:type="dxa"/>
          </w:tcPr>
          <w:p w14:paraId="3D8CDB3C" w14:textId="7929076F" w:rsidR="000D4DC3" w:rsidRPr="002F22CC" w:rsidRDefault="000D4DC3" w:rsidP="00316589">
            <w:pPr>
              <w:widowControl/>
              <w:tabs>
                <w:tab w:val="left" w:pos="567"/>
                <w:tab w:val="left" w:pos="851"/>
                <w:tab w:val="left" w:pos="1134"/>
              </w:tabs>
              <w:jc w:val="center"/>
              <w:rPr>
                <w:bCs/>
                <w:sz w:val="24"/>
                <w:szCs w:val="24"/>
              </w:rPr>
            </w:pPr>
            <w:r>
              <w:rPr>
                <w:bCs/>
                <w:sz w:val="24"/>
                <w:szCs w:val="24"/>
              </w:rPr>
              <w:t>6</w:t>
            </w:r>
          </w:p>
        </w:tc>
        <w:tc>
          <w:tcPr>
            <w:tcW w:w="1988" w:type="dxa"/>
          </w:tcPr>
          <w:p w14:paraId="5FC37386" w14:textId="360F292E"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29" w:type="dxa"/>
          </w:tcPr>
          <w:p w14:paraId="6833B6A4" w14:textId="7EABAD4A"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r>
      <w:tr w:rsidR="000D4DC3" w:rsidRPr="002F22CC" w14:paraId="6A7CE9BF" w14:textId="77777777" w:rsidTr="00316589">
        <w:tc>
          <w:tcPr>
            <w:tcW w:w="2027" w:type="dxa"/>
          </w:tcPr>
          <w:p w14:paraId="50CC77A9" w14:textId="77777777" w:rsidR="000D4DC3" w:rsidRPr="002F22CC" w:rsidRDefault="000D4DC3" w:rsidP="00316589">
            <w:pPr>
              <w:widowControl/>
              <w:tabs>
                <w:tab w:val="left" w:pos="567"/>
                <w:tab w:val="left" w:pos="851"/>
                <w:tab w:val="left" w:pos="1134"/>
              </w:tabs>
              <w:jc w:val="center"/>
              <w:rPr>
                <w:bCs/>
                <w:sz w:val="24"/>
                <w:szCs w:val="24"/>
              </w:rPr>
            </w:pPr>
            <w:r w:rsidRPr="002F22CC">
              <w:rPr>
                <w:bCs/>
                <w:sz w:val="24"/>
                <w:szCs w:val="24"/>
              </w:rPr>
              <w:t>Школа Анны Неркаги</w:t>
            </w:r>
          </w:p>
        </w:tc>
        <w:tc>
          <w:tcPr>
            <w:tcW w:w="222" w:type="dxa"/>
          </w:tcPr>
          <w:p w14:paraId="4F17623D" w14:textId="0181A514" w:rsidR="000D4DC3" w:rsidRPr="002F22CC" w:rsidRDefault="000D4DC3" w:rsidP="00316589">
            <w:pPr>
              <w:widowControl/>
              <w:tabs>
                <w:tab w:val="left" w:pos="567"/>
                <w:tab w:val="left" w:pos="851"/>
                <w:tab w:val="left" w:pos="1134"/>
              </w:tabs>
              <w:jc w:val="center"/>
              <w:rPr>
                <w:bCs/>
                <w:sz w:val="24"/>
                <w:szCs w:val="24"/>
              </w:rPr>
            </w:pPr>
            <w:r>
              <w:rPr>
                <w:bCs/>
                <w:sz w:val="24"/>
                <w:szCs w:val="24"/>
              </w:rPr>
              <w:t>2</w:t>
            </w:r>
          </w:p>
        </w:tc>
        <w:tc>
          <w:tcPr>
            <w:tcW w:w="1234" w:type="dxa"/>
          </w:tcPr>
          <w:p w14:paraId="4F20A1D0" w14:textId="1B23D916"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769" w:type="dxa"/>
          </w:tcPr>
          <w:p w14:paraId="31EC98BB" w14:textId="494BD55E"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c>
          <w:tcPr>
            <w:tcW w:w="1168" w:type="dxa"/>
          </w:tcPr>
          <w:p w14:paraId="5CAC148D" w14:textId="7D454FB6"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988" w:type="dxa"/>
          </w:tcPr>
          <w:p w14:paraId="509D3E29" w14:textId="670FEDC7" w:rsidR="000D4DC3" w:rsidRPr="002F22CC" w:rsidRDefault="000D4DC3" w:rsidP="00316589">
            <w:pPr>
              <w:widowControl/>
              <w:tabs>
                <w:tab w:val="left" w:pos="567"/>
                <w:tab w:val="left" w:pos="851"/>
                <w:tab w:val="left" w:pos="1134"/>
              </w:tabs>
              <w:jc w:val="center"/>
              <w:rPr>
                <w:bCs/>
                <w:sz w:val="24"/>
                <w:szCs w:val="24"/>
              </w:rPr>
            </w:pPr>
            <w:r>
              <w:rPr>
                <w:bCs/>
                <w:sz w:val="24"/>
                <w:szCs w:val="24"/>
              </w:rPr>
              <w:t>1</w:t>
            </w:r>
          </w:p>
        </w:tc>
        <w:tc>
          <w:tcPr>
            <w:tcW w:w="1729" w:type="dxa"/>
          </w:tcPr>
          <w:p w14:paraId="3B669C09" w14:textId="6921E473" w:rsidR="000D4DC3" w:rsidRPr="002F22CC" w:rsidRDefault="000D4DC3" w:rsidP="00316589">
            <w:pPr>
              <w:widowControl/>
              <w:tabs>
                <w:tab w:val="left" w:pos="567"/>
                <w:tab w:val="left" w:pos="851"/>
                <w:tab w:val="left" w:pos="1134"/>
              </w:tabs>
              <w:jc w:val="center"/>
              <w:rPr>
                <w:bCs/>
                <w:sz w:val="24"/>
                <w:szCs w:val="24"/>
              </w:rPr>
            </w:pPr>
            <w:r>
              <w:rPr>
                <w:bCs/>
                <w:sz w:val="24"/>
                <w:szCs w:val="24"/>
              </w:rPr>
              <w:t>-</w:t>
            </w:r>
          </w:p>
        </w:tc>
      </w:tr>
      <w:tr w:rsidR="000D4DC3" w:rsidRPr="002F22CC" w14:paraId="5A4EAA8A" w14:textId="77777777" w:rsidTr="00316589">
        <w:tc>
          <w:tcPr>
            <w:tcW w:w="2027" w:type="dxa"/>
          </w:tcPr>
          <w:p w14:paraId="5520347A" w14:textId="77777777" w:rsidR="000D4DC3" w:rsidRPr="004666B7" w:rsidRDefault="000D4DC3" w:rsidP="00316589">
            <w:pPr>
              <w:widowControl/>
              <w:tabs>
                <w:tab w:val="left" w:pos="567"/>
                <w:tab w:val="left" w:pos="851"/>
                <w:tab w:val="left" w:pos="1134"/>
              </w:tabs>
              <w:jc w:val="center"/>
              <w:rPr>
                <w:b/>
                <w:sz w:val="24"/>
                <w:szCs w:val="24"/>
              </w:rPr>
            </w:pPr>
            <w:r w:rsidRPr="004666B7">
              <w:rPr>
                <w:b/>
                <w:sz w:val="24"/>
                <w:szCs w:val="24"/>
              </w:rPr>
              <w:t>ИТОГО:</w:t>
            </w:r>
          </w:p>
        </w:tc>
        <w:tc>
          <w:tcPr>
            <w:tcW w:w="222" w:type="dxa"/>
          </w:tcPr>
          <w:p w14:paraId="4F8A2255" w14:textId="349F0F0F" w:rsidR="000D4DC3" w:rsidRPr="004666B7" w:rsidRDefault="000D4DC3" w:rsidP="000D4DC3">
            <w:pPr>
              <w:widowControl/>
              <w:tabs>
                <w:tab w:val="left" w:pos="567"/>
                <w:tab w:val="left" w:pos="851"/>
                <w:tab w:val="left" w:pos="1134"/>
              </w:tabs>
              <w:jc w:val="center"/>
              <w:rPr>
                <w:b/>
                <w:sz w:val="24"/>
                <w:szCs w:val="24"/>
              </w:rPr>
            </w:pPr>
            <w:r>
              <w:rPr>
                <w:b/>
                <w:sz w:val="24"/>
                <w:szCs w:val="24"/>
              </w:rPr>
              <w:t>248</w:t>
            </w:r>
          </w:p>
        </w:tc>
        <w:tc>
          <w:tcPr>
            <w:tcW w:w="1234" w:type="dxa"/>
          </w:tcPr>
          <w:p w14:paraId="0153F3F2" w14:textId="65A6A04B" w:rsidR="000D4DC3" w:rsidRPr="004666B7" w:rsidRDefault="000D4DC3" w:rsidP="00316589">
            <w:pPr>
              <w:widowControl/>
              <w:tabs>
                <w:tab w:val="left" w:pos="567"/>
                <w:tab w:val="left" w:pos="851"/>
                <w:tab w:val="left" w:pos="1134"/>
              </w:tabs>
              <w:jc w:val="center"/>
              <w:rPr>
                <w:b/>
                <w:sz w:val="24"/>
                <w:szCs w:val="24"/>
              </w:rPr>
            </w:pPr>
            <w:r>
              <w:rPr>
                <w:b/>
                <w:sz w:val="24"/>
                <w:szCs w:val="24"/>
              </w:rPr>
              <w:t>37/15%</w:t>
            </w:r>
          </w:p>
        </w:tc>
        <w:tc>
          <w:tcPr>
            <w:tcW w:w="1769" w:type="dxa"/>
          </w:tcPr>
          <w:p w14:paraId="0CC22EF5" w14:textId="5DB1E448" w:rsidR="000D4DC3" w:rsidRPr="004666B7" w:rsidRDefault="000D4DC3" w:rsidP="00316589">
            <w:pPr>
              <w:widowControl/>
              <w:tabs>
                <w:tab w:val="left" w:pos="567"/>
                <w:tab w:val="left" w:pos="851"/>
                <w:tab w:val="left" w:pos="1134"/>
              </w:tabs>
              <w:jc w:val="center"/>
              <w:rPr>
                <w:b/>
                <w:sz w:val="24"/>
                <w:szCs w:val="24"/>
              </w:rPr>
            </w:pPr>
            <w:r>
              <w:rPr>
                <w:b/>
                <w:sz w:val="24"/>
                <w:szCs w:val="24"/>
              </w:rPr>
              <w:t>59/</w:t>
            </w:r>
            <w:r w:rsidR="0095580E">
              <w:rPr>
                <w:b/>
                <w:sz w:val="24"/>
                <w:szCs w:val="24"/>
              </w:rPr>
              <w:t>24</w:t>
            </w:r>
            <w:r>
              <w:rPr>
                <w:b/>
                <w:sz w:val="24"/>
                <w:szCs w:val="24"/>
              </w:rPr>
              <w:t>%</w:t>
            </w:r>
          </w:p>
        </w:tc>
        <w:tc>
          <w:tcPr>
            <w:tcW w:w="1168" w:type="dxa"/>
          </w:tcPr>
          <w:p w14:paraId="10902EA5" w14:textId="0C8F98E4" w:rsidR="000D4DC3" w:rsidRPr="004666B7" w:rsidRDefault="000D4DC3" w:rsidP="00316589">
            <w:pPr>
              <w:widowControl/>
              <w:tabs>
                <w:tab w:val="left" w:pos="567"/>
                <w:tab w:val="left" w:pos="851"/>
                <w:tab w:val="left" w:pos="1134"/>
              </w:tabs>
              <w:jc w:val="center"/>
              <w:rPr>
                <w:b/>
                <w:sz w:val="24"/>
                <w:szCs w:val="24"/>
              </w:rPr>
            </w:pPr>
            <w:r>
              <w:rPr>
                <w:b/>
                <w:sz w:val="24"/>
                <w:szCs w:val="24"/>
              </w:rPr>
              <w:t>93/</w:t>
            </w:r>
            <w:r w:rsidR="0095580E">
              <w:rPr>
                <w:b/>
                <w:sz w:val="24"/>
                <w:szCs w:val="24"/>
              </w:rPr>
              <w:t>37</w:t>
            </w:r>
            <w:r>
              <w:rPr>
                <w:b/>
                <w:sz w:val="24"/>
                <w:szCs w:val="24"/>
              </w:rPr>
              <w:t>%</w:t>
            </w:r>
          </w:p>
        </w:tc>
        <w:tc>
          <w:tcPr>
            <w:tcW w:w="1988" w:type="dxa"/>
          </w:tcPr>
          <w:p w14:paraId="065A336B" w14:textId="7BE92A88" w:rsidR="000D4DC3" w:rsidRPr="004666B7" w:rsidRDefault="000D4DC3" w:rsidP="00316589">
            <w:pPr>
              <w:widowControl/>
              <w:tabs>
                <w:tab w:val="left" w:pos="567"/>
                <w:tab w:val="left" w:pos="851"/>
                <w:tab w:val="left" w:pos="1134"/>
              </w:tabs>
              <w:jc w:val="center"/>
              <w:rPr>
                <w:b/>
                <w:sz w:val="24"/>
                <w:szCs w:val="24"/>
              </w:rPr>
            </w:pPr>
            <w:r>
              <w:rPr>
                <w:b/>
                <w:sz w:val="24"/>
                <w:szCs w:val="24"/>
              </w:rPr>
              <w:t>23/</w:t>
            </w:r>
            <w:r w:rsidR="0095580E">
              <w:rPr>
                <w:b/>
                <w:sz w:val="24"/>
                <w:szCs w:val="24"/>
              </w:rPr>
              <w:t>9</w:t>
            </w:r>
            <w:r>
              <w:rPr>
                <w:b/>
                <w:sz w:val="24"/>
                <w:szCs w:val="24"/>
              </w:rPr>
              <w:t>%</w:t>
            </w:r>
          </w:p>
        </w:tc>
        <w:tc>
          <w:tcPr>
            <w:tcW w:w="1729" w:type="dxa"/>
          </w:tcPr>
          <w:p w14:paraId="4D7345EE" w14:textId="3B119D17" w:rsidR="000D4DC3" w:rsidRPr="004666B7" w:rsidRDefault="000D4DC3" w:rsidP="00316589">
            <w:pPr>
              <w:widowControl/>
              <w:tabs>
                <w:tab w:val="left" w:pos="567"/>
                <w:tab w:val="left" w:pos="851"/>
                <w:tab w:val="left" w:pos="1134"/>
              </w:tabs>
              <w:jc w:val="center"/>
              <w:rPr>
                <w:b/>
                <w:sz w:val="24"/>
                <w:szCs w:val="24"/>
              </w:rPr>
            </w:pPr>
            <w:r>
              <w:rPr>
                <w:b/>
                <w:sz w:val="24"/>
                <w:szCs w:val="24"/>
              </w:rPr>
              <w:t>36/</w:t>
            </w:r>
            <w:r w:rsidR="0095580E">
              <w:rPr>
                <w:b/>
                <w:sz w:val="24"/>
                <w:szCs w:val="24"/>
              </w:rPr>
              <w:t>15</w:t>
            </w:r>
            <w:r>
              <w:rPr>
                <w:b/>
                <w:sz w:val="24"/>
                <w:szCs w:val="24"/>
              </w:rPr>
              <w:t>%</w:t>
            </w:r>
          </w:p>
        </w:tc>
      </w:tr>
    </w:tbl>
    <w:p w14:paraId="16F16805" w14:textId="77777777" w:rsidR="000D4DC3" w:rsidRDefault="000D4DC3" w:rsidP="000D4DC3">
      <w:pPr>
        <w:widowControl/>
        <w:tabs>
          <w:tab w:val="left" w:pos="567"/>
          <w:tab w:val="left" w:pos="851"/>
          <w:tab w:val="left" w:pos="1134"/>
        </w:tabs>
        <w:jc w:val="both"/>
        <w:rPr>
          <w:rFonts w:eastAsia="Calibri"/>
          <w:sz w:val="24"/>
          <w:szCs w:val="24"/>
          <w:lang w:eastAsia="en-US"/>
        </w:rPr>
      </w:pPr>
    </w:p>
    <w:p w14:paraId="51C26D45" w14:textId="72E3B754" w:rsidR="000D4DC3" w:rsidRDefault="00932CCD" w:rsidP="00932CCD">
      <w:pPr>
        <w:widowControl/>
        <w:tabs>
          <w:tab w:val="left" w:pos="567"/>
          <w:tab w:val="left" w:pos="851"/>
          <w:tab w:val="left" w:pos="1134"/>
        </w:tabs>
        <w:jc w:val="center"/>
        <w:rPr>
          <w:rFonts w:eastAsia="Calibri"/>
          <w:sz w:val="24"/>
          <w:szCs w:val="24"/>
          <w:lang w:eastAsia="en-US"/>
        </w:rPr>
      </w:pPr>
      <w:r>
        <w:rPr>
          <w:noProof/>
        </w:rPr>
        <w:drawing>
          <wp:inline distT="0" distB="0" distL="0" distR="0" wp14:anchorId="24FD10F8" wp14:editId="4D670593">
            <wp:extent cx="3895164" cy="2093259"/>
            <wp:effectExtent l="0" t="0" r="10160"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4B46E" w14:textId="77777777" w:rsidR="00932CCD" w:rsidRDefault="00932CCD" w:rsidP="00932CCD">
      <w:pPr>
        <w:widowControl/>
        <w:tabs>
          <w:tab w:val="left" w:pos="567"/>
          <w:tab w:val="left" w:pos="851"/>
          <w:tab w:val="left" w:pos="1134"/>
        </w:tabs>
        <w:jc w:val="center"/>
        <w:rPr>
          <w:rFonts w:eastAsia="Calibri"/>
          <w:sz w:val="24"/>
          <w:szCs w:val="24"/>
          <w:lang w:eastAsia="en-US"/>
        </w:rPr>
      </w:pPr>
    </w:p>
    <w:p w14:paraId="6A5AB6A7" w14:textId="5C9957E4" w:rsidR="00932CCD" w:rsidRDefault="00932CCD" w:rsidP="00932CCD">
      <w:pPr>
        <w:widowControl/>
        <w:tabs>
          <w:tab w:val="left" w:pos="567"/>
          <w:tab w:val="left" w:pos="851"/>
          <w:tab w:val="left" w:pos="1134"/>
        </w:tabs>
        <w:jc w:val="both"/>
        <w:rPr>
          <w:rFonts w:eastAsia="Calibri"/>
          <w:sz w:val="24"/>
          <w:szCs w:val="24"/>
          <w:lang w:eastAsia="en-US"/>
        </w:rPr>
      </w:pPr>
      <w:r w:rsidRPr="00932CCD">
        <w:rPr>
          <w:rFonts w:eastAsia="Calibri"/>
          <w:sz w:val="24"/>
          <w:szCs w:val="24"/>
          <w:lang w:eastAsia="en-US"/>
        </w:rPr>
        <w:t xml:space="preserve">Итак, большая </w:t>
      </w:r>
      <w:proofErr w:type="gramStart"/>
      <w:r w:rsidRPr="00932CCD">
        <w:rPr>
          <w:rFonts w:eastAsia="Calibri"/>
          <w:sz w:val="24"/>
          <w:szCs w:val="24"/>
          <w:lang w:eastAsia="en-US"/>
        </w:rPr>
        <w:t>часть п</w:t>
      </w:r>
      <w:r>
        <w:rPr>
          <w:rFonts w:eastAsia="Calibri"/>
          <w:sz w:val="24"/>
          <w:szCs w:val="24"/>
          <w:lang w:eastAsia="en-US"/>
        </w:rPr>
        <w:t>ервоклассников по чтению имеет базовый</w:t>
      </w:r>
      <w:proofErr w:type="gramEnd"/>
      <w:r>
        <w:rPr>
          <w:rFonts w:eastAsia="Calibri"/>
          <w:sz w:val="24"/>
          <w:szCs w:val="24"/>
          <w:lang w:eastAsia="en-US"/>
        </w:rPr>
        <w:t xml:space="preserve"> уровень – 93</w:t>
      </w:r>
      <w:r w:rsidRPr="00932CCD">
        <w:rPr>
          <w:rFonts w:eastAsia="Calibri"/>
          <w:sz w:val="24"/>
          <w:szCs w:val="24"/>
          <w:lang w:eastAsia="en-US"/>
        </w:rPr>
        <w:t xml:space="preserve"> человек</w:t>
      </w:r>
      <w:r>
        <w:rPr>
          <w:rFonts w:eastAsia="Calibri"/>
          <w:sz w:val="24"/>
          <w:szCs w:val="24"/>
          <w:lang w:eastAsia="en-US"/>
        </w:rPr>
        <w:t>а</w:t>
      </w:r>
      <w:r w:rsidRPr="00932CCD">
        <w:rPr>
          <w:rFonts w:eastAsia="Calibri"/>
          <w:sz w:val="24"/>
          <w:szCs w:val="24"/>
          <w:lang w:eastAsia="en-US"/>
        </w:rPr>
        <w:t>, высокий и</w:t>
      </w:r>
      <w:r>
        <w:rPr>
          <w:rFonts w:eastAsia="Calibri"/>
          <w:sz w:val="24"/>
          <w:szCs w:val="24"/>
          <w:lang w:eastAsia="en-US"/>
        </w:rPr>
        <w:t xml:space="preserve"> повышенный уровень в сумме у 96</w:t>
      </w:r>
      <w:r w:rsidRPr="00932CCD">
        <w:rPr>
          <w:rFonts w:eastAsia="Calibri"/>
          <w:sz w:val="24"/>
          <w:szCs w:val="24"/>
          <w:lang w:eastAsia="en-US"/>
        </w:rPr>
        <w:t xml:space="preserve"> первоклассников, недостаточный и пониженный уро</w:t>
      </w:r>
      <w:r>
        <w:rPr>
          <w:rFonts w:eastAsia="Calibri"/>
          <w:sz w:val="24"/>
          <w:szCs w:val="24"/>
          <w:lang w:eastAsia="en-US"/>
        </w:rPr>
        <w:t>вни в совокупности выявлены у 59</w:t>
      </w:r>
      <w:r w:rsidRPr="00932CCD">
        <w:rPr>
          <w:rFonts w:eastAsia="Calibri"/>
          <w:sz w:val="24"/>
          <w:szCs w:val="24"/>
          <w:lang w:eastAsia="en-US"/>
        </w:rPr>
        <w:t xml:space="preserve"> обучающихся.</w:t>
      </w:r>
    </w:p>
    <w:p w14:paraId="6BDEB5E5" w14:textId="77777777" w:rsidR="00017139" w:rsidRDefault="00017139" w:rsidP="00932CCD">
      <w:pPr>
        <w:widowControl/>
        <w:tabs>
          <w:tab w:val="left" w:pos="567"/>
          <w:tab w:val="left" w:pos="851"/>
          <w:tab w:val="left" w:pos="1134"/>
        </w:tabs>
        <w:jc w:val="both"/>
        <w:rPr>
          <w:rFonts w:eastAsia="Calibri"/>
          <w:sz w:val="24"/>
          <w:szCs w:val="24"/>
          <w:lang w:eastAsia="en-US"/>
        </w:rPr>
      </w:pPr>
    </w:p>
    <w:p w14:paraId="60F0C401" w14:textId="217CFC59" w:rsidR="00932CCD" w:rsidRPr="002F22CC" w:rsidRDefault="00932CCD" w:rsidP="00932CCD">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Преобладающий уровень первоклассников по математике, русскому языку и чтению – </w:t>
      </w:r>
      <w:r w:rsidRPr="00017139">
        <w:rPr>
          <w:rFonts w:eastAsia="Calibri"/>
          <w:i/>
          <w:sz w:val="24"/>
          <w:szCs w:val="24"/>
          <w:lang w:eastAsia="en-US"/>
        </w:rPr>
        <w:t>базовый.</w:t>
      </w:r>
      <w:r>
        <w:rPr>
          <w:rFonts w:eastAsia="Calibri"/>
          <w:sz w:val="24"/>
          <w:szCs w:val="24"/>
          <w:lang w:eastAsia="en-US"/>
        </w:rPr>
        <w:t xml:space="preserve"> </w:t>
      </w:r>
    </w:p>
    <w:p w14:paraId="468F3B77" w14:textId="77777777" w:rsidR="0043271F" w:rsidRPr="00901454"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901454">
        <w:rPr>
          <w:rFonts w:eastAsia="Calibri"/>
          <w:b/>
          <w:sz w:val="24"/>
          <w:szCs w:val="24"/>
          <w:lang w:eastAsia="en-US"/>
        </w:rPr>
        <w:t>Оценка индивидуально-личностных особенностей первоклассников</w:t>
      </w:r>
    </w:p>
    <w:p w14:paraId="044DAE20" w14:textId="77777777" w:rsidR="00017139" w:rsidRDefault="00017139" w:rsidP="00017139">
      <w:pPr>
        <w:widowControl/>
        <w:tabs>
          <w:tab w:val="left" w:pos="567"/>
          <w:tab w:val="left" w:pos="851"/>
          <w:tab w:val="left" w:pos="1134"/>
        </w:tabs>
        <w:jc w:val="both"/>
        <w:rPr>
          <w:rFonts w:eastAsia="Calibri"/>
          <w:sz w:val="24"/>
          <w:szCs w:val="24"/>
          <w:lang w:eastAsia="en-US"/>
        </w:rPr>
      </w:pPr>
    </w:p>
    <w:p w14:paraId="21BE9464" w14:textId="77777777" w:rsidR="00901454"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 xml:space="preserve">Школьная готовность – понятие более широкое, чем развитие познавательных способностей и формирование предпосылок учебной деятельности. Психологическая готовность к школе предполагает развитие многих личностных качеств ребенка, позволяющих ему адаптироваться к функционированию в роли ученика. </w:t>
      </w:r>
    </w:p>
    <w:p w14:paraId="329E41C5" w14:textId="05D9B44F"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 xml:space="preserve">Личностная зрелость проявляется, прежде всего, в наличие школьной мотивации, желании занять позицию ученика. Чтобы ребенок </w:t>
      </w:r>
      <w:r w:rsidR="009B52AA">
        <w:rPr>
          <w:rFonts w:eastAsia="Calibri"/>
          <w:sz w:val="24"/>
          <w:szCs w:val="24"/>
          <w:lang w:eastAsia="en-US"/>
        </w:rPr>
        <w:t xml:space="preserve">успешно </w:t>
      </w:r>
      <w:proofErr w:type="gramStart"/>
      <w:r w:rsidR="009B52AA">
        <w:rPr>
          <w:rFonts w:eastAsia="Calibri"/>
          <w:sz w:val="24"/>
          <w:szCs w:val="24"/>
          <w:lang w:eastAsia="en-US"/>
        </w:rPr>
        <w:t>учился он</w:t>
      </w:r>
      <w:r w:rsidRPr="0033698E">
        <w:rPr>
          <w:rFonts w:eastAsia="Calibri"/>
          <w:sz w:val="24"/>
          <w:szCs w:val="24"/>
          <w:lang w:eastAsia="en-US"/>
        </w:rPr>
        <w:t xml:space="preserve"> должен</w:t>
      </w:r>
      <w:proofErr w:type="gramEnd"/>
      <w:r w:rsidRPr="0033698E">
        <w:rPr>
          <w:rFonts w:eastAsia="Calibri"/>
          <w:sz w:val="24"/>
          <w:szCs w:val="24"/>
          <w:lang w:eastAsia="en-US"/>
        </w:rPr>
        <w:t xml:space="preserve"> стреми</w:t>
      </w:r>
      <w:r w:rsidR="00901454">
        <w:rPr>
          <w:rFonts w:eastAsia="Calibri"/>
          <w:sz w:val="24"/>
          <w:szCs w:val="24"/>
          <w:lang w:eastAsia="en-US"/>
        </w:rPr>
        <w:t>ться к новой школьной жизни, к «серьезным» занятиям, «ответственным»</w:t>
      </w:r>
      <w:r w:rsidRPr="0033698E">
        <w:rPr>
          <w:rFonts w:eastAsia="Calibri"/>
          <w:sz w:val="24"/>
          <w:szCs w:val="24"/>
          <w:lang w:eastAsia="en-US"/>
        </w:rPr>
        <w:t xml:space="preserve"> поручениям. На появление такого ж</w:t>
      </w:r>
      <w:r w:rsidR="0099457C">
        <w:rPr>
          <w:rFonts w:eastAsia="Calibri"/>
          <w:sz w:val="24"/>
          <w:szCs w:val="24"/>
          <w:lang w:eastAsia="en-US"/>
        </w:rPr>
        <w:t xml:space="preserve">елания влияет отношение </w:t>
      </w:r>
      <w:r w:rsidRPr="0033698E">
        <w:rPr>
          <w:rFonts w:eastAsia="Calibri"/>
          <w:sz w:val="24"/>
          <w:szCs w:val="24"/>
          <w:lang w:eastAsia="en-US"/>
        </w:rPr>
        <w:t>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w:t>
      </w:r>
    </w:p>
    <w:p w14:paraId="7C4DE506" w14:textId="2BACFD05"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Наличие положительной мотивации – один из важнейших факторов будущей школьной успешности.</w:t>
      </w:r>
      <w:r w:rsidR="006A4A86">
        <w:rPr>
          <w:rFonts w:eastAsia="Calibri"/>
          <w:sz w:val="24"/>
          <w:szCs w:val="24"/>
          <w:lang w:eastAsia="en-US"/>
        </w:rPr>
        <w:t xml:space="preserve"> </w:t>
      </w:r>
      <w:r w:rsidRPr="0033698E">
        <w:rPr>
          <w:rFonts w:eastAsia="Calibri"/>
          <w:sz w:val="24"/>
          <w:szCs w:val="24"/>
          <w:lang w:eastAsia="en-US"/>
        </w:rPr>
        <w:t>Не менее важной задачей является повышение мотивации у тех детей, которые пошли в школу без особо</w:t>
      </w:r>
      <w:r w:rsidR="006A4A86">
        <w:rPr>
          <w:rFonts w:eastAsia="Calibri"/>
          <w:sz w:val="24"/>
          <w:szCs w:val="24"/>
          <w:lang w:eastAsia="en-US"/>
        </w:rPr>
        <w:t xml:space="preserve">го желания. </w:t>
      </w:r>
    </w:p>
    <w:p w14:paraId="53581BCD" w14:textId="467F205C"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Низкая учебная мотивация затрудняет адаптацию к школьному обучению. В основе сниженной мотивации могут лежать различные причины: сниженная потребность познавательных мотивов; мотивация избегания н</w:t>
      </w:r>
      <w:r w:rsidR="0099457C">
        <w:rPr>
          <w:rFonts w:eastAsia="Calibri"/>
          <w:sz w:val="24"/>
          <w:szCs w:val="24"/>
          <w:lang w:eastAsia="en-US"/>
        </w:rPr>
        <w:t>еудач, неуспеха</w:t>
      </w:r>
      <w:r w:rsidRPr="0033698E">
        <w:rPr>
          <w:rFonts w:eastAsia="Calibri"/>
          <w:sz w:val="24"/>
          <w:szCs w:val="24"/>
          <w:lang w:eastAsia="en-US"/>
        </w:rPr>
        <w:t>, завышенные ожидания семьи к успехам ребенка</w:t>
      </w:r>
      <w:r w:rsidR="009B52AA">
        <w:rPr>
          <w:rFonts w:eastAsia="Calibri"/>
          <w:sz w:val="24"/>
          <w:szCs w:val="24"/>
          <w:lang w:eastAsia="en-US"/>
        </w:rPr>
        <w:t xml:space="preserve">, недифференцированная похвала </w:t>
      </w:r>
      <w:r w:rsidRPr="0033698E">
        <w:rPr>
          <w:rFonts w:eastAsia="Calibri"/>
          <w:sz w:val="24"/>
          <w:szCs w:val="24"/>
          <w:lang w:eastAsia="en-US"/>
        </w:rPr>
        <w:t xml:space="preserve">при попытке повысить </w:t>
      </w:r>
      <w:r w:rsidR="009B52AA">
        <w:rPr>
          <w:rFonts w:eastAsia="Calibri"/>
          <w:sz w:val="24"/>
          <w:szCs w:val="24"/>
          <w:lang w:eastAsia="en-US"/>
        </w:rPr>
        <w:t>мотивацию и уверенность ребенка</w:t>
      </w:r>
      <w:r w:rsidRPr="0033698E">
        <w:rPr>
          <w:rFonts w:eastAsia="Calibri"/>
          <w:sz w:val="24"/>
          <w:szCs w:val="24"/>
          <w:lang w:eastAsia="en-US"/>
        </w:rPr>
        <w:t>.</w:t>
      </w:r>
    </w:p>
    <w:p w14:paraId="762F74A4" w14:textId="42463C5F"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Потер</w:t>
      </w:r>
      <w:r w:rsidR="0099457C">
        <w:rPr>
          <w:rFonts w:eastAsia="Calibri"/>
          <w:sz w:val="24"/>
          <w:szCs w:val="24"/>
          <w:lang w:eastAsia="en-US"/>
        </w:rPr>
        <w:t>я мотивации, уход от активности</w:t>
      </w:r>
      <w:r w:rsidRPr="0033698E">
        <w:rPr>
          <w:rFonts w:eastAsia="Calibri"/>
          <w:sz w:val="24"/>
          <w:szCs w:val="24"/>
          <w:lang w:eastAsia="en-US"/>
        </w:rPr>
        <w:t xml:space="preserve"> также происходит, когда ребенок не понимает, что именно он </w:t>
      </w:r>
      <w:r w:rsidR="006A4A86">
        <w:rPr>
          <w:rFonts w:eastAsia="Calibri"/>
          <w:sz w:val="24"/>
          <w:szCs w:val="24"/>
          <w:lang w:eastAsia="en-US"/>
        </w:rPr>
        <w:t xml:space="preserve">делает не так. </w:t>
      </w:r>
    </w:p>
    <w:p w14:paraId="159AAA5F" w14:textId="77777777"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В любом случае низкая мотивация проявится в сниженной активности на уроке и в целом в учебной деятельности.</w:t>
      </w:r>
    </w:p>
    <w:p w14:paraId="6986BC7A" w14:textId="77777777"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Поступление в школу сопряжено с необходимостью освоения «школьного поведения» – ребенку необходимо соблюдать нормы и правила школьной жизни.</w:t>
      </w:r>
    </w:p>
    <w:p w14:paraId="70F97679" w14:textId="027F26E0"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 xml:space="preserve">Даже при хорошей мотивации ребенок с такими проблемами в ситуации новизны, большого количества действующих раздражителей может </w:t>
      </w:r>
      <w:proofErr w:type="spellStart"/>
      <w:proofErr w:type="gramStart"/>
      <w:r w:rsidRPr="0033698E">
        <w:rPr>
          <w:rFonts w:eastAsia="Calibri"/>
          <w:sz w:val="24"/>
          <w:szCs w:val="24"/>
          <w:lang w:eastAsia="en-US"/>
        </w:rPr>
        <w:t>перевозбуждаться</w:t>
      </w:r>
      <w:proofErr w:type="spellEnd"/>
      <w:proofErr w:type="gramEnd"/>
      <w:r w:rsidRPr="0033698E">
        <w:rPr>
          <w:rFonts w:eastAsia="Calibri"/>
          <w:sz w:val="24"/>
          <w:szCs w:val="24"/>
          <w:lang w:eastAsia="en-US"/>
        </w:rPr>
        <w:t xml:space="preserve"> и испытывать трудности с управлением своим поведением. В этом случае замечания, раздражение взрослых способны лишь усиливать негативные проявления. Это относится к </w:t>
      </w:r>
      <w:proofErr w:type="spellStart"/>
      <w:r w:rsidRPr="0033698E">
        <w:rPr>
          <w:rFonts w:eastAsia="Calibri"/>
          <w:sz w:val="24"/>
          <w:szCs w:val="24"/>
          <w:lang w:eastAsia="en-US"/>
        </w:rPr>
        <w:t>гиперактивным</w:t>
      </w:r>
      <w:proofErr w:type="spellEnd"/>
      <w:r w:rsidRPr="0033698E">
        <w:rPr>
          <w:rFonts w:eastAsia="Calibri"/>
          <w:sz w:val="24"/>
          <w:szCs w:val="24"/>
          <w:lang w:eastAsia="en-US"/>
        </w:rPr>
        <w:t xml:space="preserve"> детям, для которых характерно импульсивное поведение. При попытке резкого торможения такого ребенка у него усиливается стрессовое состояние, и усиливаются индивидуальные особенности реагирования на стресс, а это выражается в усилении импульсивности и «плохого поведения». Ребенок не делает это «назло», такое поведение связано с состоянием его нервной системы.</w:t>
      </w:r>
    </w:p>
    <w:p w14:paraId="2D42FE36" w14:textId="77777777"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Если ребенок встречает понимание взрослых, поддержку в школе и дома, то постепенно адаптируется к школе, возбуждение в школе постепенно уменьшается, поведение упорядочивается. Если помощи нет, то проблемы с поведением могут только увеличиваться.</w:t>
      </w:r>
    </w:p>
    <w:p w14:paraId="0F0110C8" w14:textId="3C7A47FF"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Первоклассникам необходима помощь в формировани</w:t>
      </w:r>
      <w:r w:rsidR="006A4A86">
        <w:rPr>
          <w:rFonts w:eastAsia="Calibri"/>
          <w:sz w:val="24"/>
          <w:szCs w:val="24"/>
          <w:lang w:eastAsia="en-US"/>
        </w:rPr>
        <w:t xml:space="preserve">и «школьного» поведения. Часто </w:t>
      </w:r>
      <w:r w:rsidRPr="0033698E">
        <w:rPr>
          <w:rFonts w:eastAsia="Calibri"/>
          <w:sz w:val="24"/>
          <w:szCs w:val="24"/>
          <w:lang w:eastAsia="en-US"/>
        </w:rPr>
        <w:t xml:space="preserve">взрослые отмечают </w:t>
      </w:r>
      <w:r w:rsidR="006A4A86" w:rsidRPr="0033698E">
        <w:rPr>
          <w:rFonts w:eastAsia="Calibri"/>
          <w:sz w:val="24"/>
          <w:szCs w:val="24"/>
          <w:lang w:eastAsia="en-US"/>
        </w:rPr>
        <w:t xml:space="preserve">только </w:t>
      </w:r>
      <w:r w:rsidRPr="0033698E">
        <w:rPr>
          <w:rFonts w:eastAsia="Calibri"/>
          <w:sz w:val="24"/>
          <w:szCs w:val="24"/>
          <w:lang w:eastAsia="en-US"/>
        </w:rPr>
        <w:t>нежелательное поведение, невольно закрепляя его своим вниманием, формируют у ребенка самосознание, восприятие себя как нарушителя дисциплины. Это также способствует закреплению негативного поведения. Важно показать ученику, что он может вести себя в соответствии с требованиями. Можно попросить ребенка проговорить вслух, как он будет вести себя в следующий раз и</w:t>
      </w:r>
      <w:r w:rsidR="006A4A86">
        <w:rPr>
          <w:rFonts w:eastAsia="Calibri"/>
          <w:sz w:val="24"/>
          <w:szCs w:val="24"/>
          <w:lang w:eastAsia="en-US"/>
        </w:rPr>
        <w:t xml:space="preserve"> за правильную схему похвалить. </w:t>
      </w:r>
      <w:r w:rsidRPr="0033698E">
        <w:rPr>
          <w:rFonts w:eastAsia="Calibri"/>
          <w:sz w:val="24"/>
          <w:szCs w:val="24"/>
          <w:lang w:eastAsia="en-US"/>
        </w:rPr>
        <w:t>А</w:t>
      </w:r>
      <w:r w:rsidR="006A4A86">
        <w:rPr>
          <w:rFonts w:eastAsia="Calibri"/>
          <w:sz w:val="24"/>
          <w:szCs w:val="24"/>
          <w:lang w:eastAsia="en-US"/>
        </w:rPr>
        <w:t>,</w:t>
      </w:r>
      <w:r w:rsidRPr="0033698E">
        <w:rPr>
          <w:rFonts w:eastAsia="Calibri"/>
          <w:sz w:val="24"/>
          <w:szCs w:val="24"/>
          <w:lang w:eastAsia="en-US"/>
        </w:rPr>
        <w:t xml:space="preserve"> самое главное</w:t>
      </w:r>
      <w:r w:rsidR="006A4A86">
        <w:rPr>
          <w:rFonts w:eastAsia="Calibri"/>
          <w:sz w:val="24"/>
          <w:szCs w:val="24"/>
          <w:lang w:eastAsia="en-US"/>
        </w:rPr>
        <w:t>,</w:t>
      </w:r>
      <w:r w:rsidRPr="0033698E">
        <w:rPr>
          <w:rFonts w:eastAsia="Calibri"/>
          <w:sz w:val="24"/>
          <w:szCs w:val="24"/>
          <w:lang w:eastAsia="en-US"/>
        </w:rPr>
        <w:t xml:space="preserve"> необходимо вести профилактику непра</w:t>
      </w:r>
      <w:r w:rsidR="006A4A86">
        <w:rPr>
          <w:rFonts w:eastAsia="Calibri"/>
          <w:sz w:val="24"/>
          <w:szCs w:val="24"/>
          <w:lang w:eastAsia="en-US"/>
        </w:rPr>
        <w:t>вильного поведения школьников: п</w:t>
      </w:r>
      <w:r w:rsidRPr="0033698E">
        <w:rPr>
          <w:rFonts w:eastAsia="Calibri"/>
          <w:sz w:val="24"/>
          <w:szCs w:val="24"/>
          <w:lang w:eastAsia="en-US"/>
        </w:rPr>
        <w:t>редупреждать переутомление, скуку на уроке, давая задания разного уровня сложности, вовлекая в совместную деятельность, давая соответствующие рекомендации родителям.</w:t>
      </w:r>
    </w:p>
    <w:p w14:paraId="299D42C4" w14:textId="0A40DE6F"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Особого внимания и поддержки требуют дети, которые отличаются большой т</w:t>
      </w:r>
      <w:r w:rsidR="006A4A86">
        <w:rPr>
          <w:rFonts w:eastAsia="Calibri"/>
          <w:sz w:val="24"/>
          <w:szCs w:val="24"/>
          <w:lang w:eastAsia="en-US"/>
        </w:rPr>
        <w:t xml:space="preserve">ревожностью. </w:t>
      </w:r>
      <w:r w:rsidRPr="0033698E">
        <w:rPr>
          <w:rFonts w:eastAsia="Calibri"/>
          <w:sz w:val="24"/>
          <w:szCs w:val="24"/>
          <w:lang w:eastAsia="en-US"/>
        </w:rPr>
        <w:t>Повышение тревожности – нормальная реакция, которая обеспечивает готовность к внезапным изменениям, дает возможность чутко реагировать на ситуацию и поведение других людей. Однако</w:t>
      </w:r>
      <w:proofErr w:type="gramStart"/>
      <w:r w:rsidRPr="0033698E">
        <w:rPr>
          <w:rFonts w:eastAsia="Calibri"/>
          <w:sz w:val="24"/>
          <w:szCs w:val="24"/>
          <w:lang w:eastAsia="en-US"/>
        </w:rPr>
        <w:t>,</w:t>
      </w:r>
      <w:proofErr w:type="gramEnd"/>
      <w:r w:rsidRPr="0033698E">
        <w:rPr>
          <w:rFonts w:eastAsia="Calibri"/>
          <w:sz w:val="24"/>
          <w:szCs w:val="24"/>
          <w:lang w:eastAsia="en-US"/>
        </w:rPr>
        <w:t xml:space="preserve"> избыточная тревожность приводит к постоянному беспокойству, которое утомляет ребенка, мешает эффективно работать в классе, строить отношения с другими детьми и взрослыми. Высокая тревожность может выражать страх быть неуспешным. Но и полное отсутствие тревоги должно привлекать внимание и дополнительно анализироваться. Если ребенок вовсе не тревожится, это может свидетельствовать </w:t>
      </w:r>
      <w:proofErr w:type="gramStart"/>
      <w:r w:rsidRPr="0033698E">
        <w:rPr>
          <w:rFonts w:eastAsia="Calibri"/>
          <w:sz w:val="24"/>
          <w:szCs w:val="24"/>
          <w:lang w:eastAsia="en-US"/>
        </w:rPr>
        <w:t>о</w:t>
      </w:r>
      <w:proofErr w:type="gramEnd"/>
      <w:r w:rsidRPr="0033698E">
        <w:rPr>
          <w:rFonts w:eastAsia="Calibri"/>
          <w:sz w:val="24"/>
          <w:szCs w:val="24"/>
          <w:lang w:eastAsia="en-US"/>
        </w:rPr>
        <w:t xml:space="preserve"> </w:t>
      </w:r>
      <w:proofErr w:type="gramStart"/>
      <w:r w:rsidRPr="0033698E">
        <w:rPr>
          <w:rFonts w:eastAsia="Calibri"/>
          <w:sz w:val="24"/>
          <w:szCs w:val="24"/>
          <w:lang w:eastAsia="en-US"/>
        </w:rPr>
        <w:t>низкой</w:t>
      </w:r>
      <w:proofErr w:type="gramEnd"/>
      <w:r w:rsidRPr="0033698E">
        <w:rPr>
          <w:rFonts w:eastAsia="Calibri"/>
          <w:sz w:val="24"/>
          <w:szCs w:val="24"/>
          <w:lang w:eastAsia="en-US"/>
        </w:rPr>
        <w:t xml:space="preserve"> эмоциональной </w:t>
      </w:r>
      <w:proofErr w:type="spellStart"/>
      <w:r w:rsidRPr="0033698E">
        <w:rPr>
          <w:rFonts w:eastAsia="Calibri"/>
          <w:sz w:val="24"/>
          <w:szCs w:val="24"/>
          <w:lang w:eastAsia="en-US"/>
        </w:rPr>
        <w:t>дифференцированности</w:t>
      </w:r>
      <w:proofErr w:type="spellEnd"/>
      <w:r w:rsidRPr="0033698E">
        <w:rPr>
          <w:rFonts w:eastAsia="Calibri"/>
          <w:sz w:val="24"/>
          <w:szCs w:val="24"/>
          <w:lang w:eastAsia="en-US"/>
        </w:rPr>
        <w:t xml:space="preserve"> ребенк</w:t>
      </w:r>
      <w:r w:rsidR="006A4A86">
        <w:rPr>
          <w:rFonts w:eastAsia="Calibri"/>
          <w:sz w:val="24"/>
          <w:szCs w:val="24"/>
          <w:lang w:eastAsia="en-US"/>
        </w:rPr>
        <w:t>а и непонимании важности учебы. Взрослым</w:t>
      </w:r>
      <w:r w:rsidRPr="0033698E">
        <w:rPr>
          <w:rFonts w:eastAsia="Calibri"/>
          <w:sz w:val="24"/>
          <w:szCs w:val="24"/>
          <w:lang w:eastAsia="en-US"/>
        </w:rPr>
        <w:t xml:space="preserve"> важно владеть приемами, позволяющими снижать эмоциональное напряжение детей. Наприм</w:t>
      </w:r>
      <w:r w:rsidR="0099457C">
        <w:rPr>
          <w:rFonts w:eastAsia="Calibri"/>
          <w:sz w:val="24"/>
          <w:szCs w:val="24"/>
          <w:lang w:eastAsia="en-US"/>
        </w:rPr>
        <w:t xml:space="preserve">ер, </w:t>
      </w:r>
      <w:r w:rsidRPr="0033698E">
        <w:rPr>
          <w:rFonts w:eastAsia="Calibri"/>
          <w:sz w:val="24"/>
          <w:szCs w:val="24"/>
          <w:lang w:eastAsia="en-US"/>
        </w:rPr>
        <w:t>полезно проговаривать с детьми, как будет протекать завтрашний школьный день, что они будут делать, и</w:t>
      </w:r>
      <w:r w:rsidR="006A4A86">
        <w:rPr>
          <w:rFonts w:eastAsia="Calibri"/>
          <w:sz w:val="24"/>
          <w:szCs w:val="24"/>
          <w:lang w:eastAsia="en-US"/>
        </w:rPr>
        <w:t xml:space="preserve"> какие интересные дела их ждут.</w:t>
      </w:r>
    </w:p>
    <w:p w14:paraId="11171B25" w14:textId="5056570E"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В некоторых случаях необходима работа с семьей, формирование у родителей п</w:t>
      </w:r>
      <w:r w:rsidR="006A4A86">
        <w:rPr>
          <w:rFonts w:eastAsia="Calibri"/>
          <w:sz w:val="24"/>
          <w:szCs w:val="24"/>
          <w:lang w:eastAsia="en-US"/>
        </w:rPr>
        <w:t>онимания своей роли в установлен</w:t>
      </w:r>
      <w:r w:rsidRPr="0033698E">
        <w:rPr>
          <w:rFonts w:eastAsia="Calibri"/>
          <w:sz w:val="24"/>
          <w:szCs w:val="24"/>
          <w:lang w:eastAsia="en-US"/>
        </w:rPr>
        <w:t>ии стиля эмоционального реагирования детей. Тревожное внимание родителей к школьным успехам ребенка вызывает неоправданно высокую тревожность ребенка в отношении всех школьных</w:t>
      </w:r>
      <w:r w:rsidR="00681B17">
        <w:rPr>
          <w:rFonts w:eastAsia="Calibri"/>
          <w:sz w:val="24"/>
          <w:szCs w:val="24"/>
          <w:lang w:eastAsia="en-US"/>
        </w:rPr>
        <w:t xml:space="preserve"> дел. </w:t>
      </w:r>
    </w:p>
    <w:p w14:paraId="3E7907EC" w14:textId="2A9F2B71" w:rsidR="0033698E" w:rsidRPr="0033698E" w:rsidRDefault="0033698E" w:rsidP="0033698E">
      <w:pPr>
        <w:widowControl/>
        <w:tabs>
          <w:tab w:val="left" w:pos="567"/>
          <w:tab w:val="left" w:pos="851"/>
          <w:tab w:val="left" w:pos="1134"/>
        </w:tabs>
        <w:jc w:val="both"/>
        <w:rPr>
          <w:rFonts w:eastAsia="Calibri"/>
          <w:sz w:val="24"/>
          <w:szCs w:val="24"/>
          <w:lang w:eastAsia="en-US"/>
        </w:rPr>
      </w:pPr>
      <w:r w:rsidRPr="0033698E">
        <w:rPr>
          <w:rFonts w:eastAsia="Calibri"/>
          <w:sz w:val="24"/>
          <w:szCs w:val="24"/>
          <w:lang w:eastAsia="en-US"/>
        </w:rPr>
        <w:t>Начало школьного обучения у всех детей связано с адаптационным синдромом – целостной реакцией, возникающей в ответ на резкие изменения жизненных стереотипов, протекающей как на уровне всех систем: как на</w:t>
      </w:r>
      <w:r w:rsidR="009B52AA">
        <w:rPr>
          <w:rFonts w:eastAsia="Calibri"/>
          <w:sz w:val="24"/>
          <w:szCs w:val="24"/>
          <w:lang w:eastAsia="en-US"/>
        </w:rPr>
        <w:t xml:space="preserve"> </w:t>
      </w:r>
      <w:r w:rsidRPr="0033698E">
        <w:rPr>
          <w:rFonts w:eastAsia="Calibri"/>
          <w:sz w:val="24"/>
          <w:szCs w:val="24"/>
          <w:lang w:eastAsia="en-US"/>
        </w:rPr>
        <w:t>физиологическом уровне, так и на социально-психологическом, личностном уровнях. Мен</w:t>
      </w:r>
      <w:r w:rsidR="00681B17">
        <w:rPr>
          <w:rFonts w:eastAsia="Calibri"/>
          <w:sz w:val="24"/>
          <w:szCs w:val="24"/>
          <w:lang w:eastAsia="en-US"/>
        </w:rPr>
        <w:t>яется социальная роль ребенка</w:t>
      </w:r>
      <w:proofErr w:type="gramStart"/>
      <w:r w:rsidR="00681B17">
        <w:rPr>
          <w:rFonts w:eastAsia="Calibri"/>
          <w:sz w:val="24"/>
          <w:szCs w:val="24"/>
          <w:lang w:eastAsia="en-US"/>
        </w:rPr>
        <w:t>.</w:t>
      </w:r>
      <w:proofErr w:type="gramEnd"/>
      <w:r w:rsidR="00681B17">
        <w:rPr>
          <w:rFonts w:eastAsia="Calibri"/>
          <w:sz w:val="24"/>
          <w:szCs w:val="24"/>
          <w:lang w:eastAsia="en-US"/>
        </w:rPr>
        <w:t xml:space="preserve"> О</w:t>
      </w:r>
      <w:r w:rsidRPr="0033698E">
        <w:rPr>
          <w:rFonts w:eastAsia="Calibri"/>
          <w:sz w:val="24"/>
          <w:szCs w:val="24"/>
          <w:lang w:eastAsia="en-US"/>
        </w:rPr>
        <w:t>н становится учеником, к нему предъявляются другие требования, полностью меняется окружающая обстановка и характер взаимодействия с людьми. К этим изменениям в его жизни ему необходимо адаптироваться, что требует больших психологических и физиологических затрат. У каждого ребенка есть свои сильные стороны и свои «зоны уязвимости», поэтому у каждого есть как ресурсы приспособления, адаптации, так и риски возникновения проблем при соприкосновении с конкретной ситуацией.</w:t>
      </w:r>
    </w:p>
    <w:p w14:paraId="331DAD4F" w14:textId="6446B0AC" w:rsidR="00017139" w:rsidRPr="002F22CC" w:rsidRDefault="00017139" w:rsidP="0033698E">
      <w:pPr>
        <w:widowControl/>
        <w:tabs>
          <w:tab w:val="left" w:pos="567"/>
          <w:tab w:val="left" w:pos="851"/>
          <w:tab w:val="left" w:pos="1134"/>
        </w:tabs>
        <w:jc w:val="both"/>
        <w:rPr>
          <w:rFonts w:eastAsia="Calibri"/>
          <w:sz w:val="24"/>
          <w:szCs w:val="24"/>
          <w:lang w:eastAsia="en-US"/>
        </w:rPr>
      </w:pPr>
    </w:p>
    <w:p w14:paraId="7FE92D34" w14:textId="77777777" w:rsidR="0043271F" w:rsidRPr="006A4A86" w:rsidRDefault="0043271F" w:rsidP="0043271F">
      <w:pPr>
        <w:pStyle w:val="a9"/>
        <w:widowControl/>
        <w:tabs>
          <w:tab w:val="left" w:pos="567"/>
          <w:tab w:val="left" w:pos="851"/>
          <w:tab w:val="left" w:pos="1134"/>
        </w:tabs>
        <w:ind w:left="0"/>
        <w:jc w:val="both"/>
        <w:rPr>
          <w:rFonts w:eastAsia="Calibri"/>
          <w:b/>
          <w:sz w:val="24"/>
          <w:szCs w:val="24"/>
          <w:lang w:eastAsia="en-US"/>
        </w:rPr>
      </w:pPr>
      <w:r w:rsidRPr="006A4A86">
        <w:rPr>
          <w:rFonts w:eastAsia="Calibri"/>
          <w:b/>
          <w:sz w:val="24"/>
          <w:szCs w:val="24"/>
          <w:lang w:eastAsia="en-US"/>
        </w:rPr>
        <w:t>3.4.1. Самооценка</w:t>
      </w:r>
    </w:p>
    <w:p w14:paraId="236B39DF" w14:textId="77777777" w:rsidR="006A4A86" w:rsidRDefault="006A4A86" w:rsidP="0043271F">
      <w:pPr>
        <w:pStyle w:val="a9"/>
        <w:widowControl/>
        <w:tabs>
          <w:tab w:val="left" w:pos="567"/>
          <w:tab w:val="left" w:pos="851"/>
          <w:tab w:val="left" w:pos="1134"/>
        </w:tabs>
        <w:ind w:left="0"/>
        <w:jc w:val="both"/>
        <w:rPr>
          <w:rFonts w:eastAsia="Calibri"/>
          <w:sz w:val="24"/>
          <w:szCs w:val="24"/>
          <w:lang w:eastAsia="en-US"/>
        </w:rPr>
      </w:pPr>
    </w:p>
    <w:p w14:paraId="4D56E37C" w14:textId="1ED3E716"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Федеральный государственный стандарт начального общего образования (ФГОС НОО) ориентирует на результаты обучения и развитие личности обучающихся на основе усвоения универсальных учебных действий. Адекватная положительная самооценка влияет на активное формирование таких действий, способствует становлению интересов, формированию жизненной позиции, выступает как значимый этап развития личности учащихся, который должен быть понимаем педагогом как одна из важнейших задач на начальном этапе обучения. В ФГОС указано, что результатами освоения образовательных программ являются не только предметные компетенции, но и</w:t>
      </w:r>
      <w:r w:rsidR="00681B17">
        <w:rPr>
          <w:rFonts w:eastAsia="Calibri"/>
          <w:sz w:val="24"/>
          <w:szCs w:val="24"/>
          <w:lang w:eastAsia="en-US"/>
        </w:rPr>
        <w:t xml:space="preserve"> </w:t>
      </w:r>
      <w:proofErr w:type="spellStart"/>
      <w:r w:rsidR="00681B17">
        <w:rPr>
          <w:rFonts w:eastAsia="Calibri"/>
          <w:sz w:val="24"/>
          <w:szCs w:val="24"/>
          <w:lang w:eastAsia="en-US"/>
        </w:rPr>
        <w:t>метапредметные</w:t>
      </w:r>
      <w:proofErr w:type="spellEnd"/>
      <w:r w:rsidR="00681B17">
        <w:rPr>
          <w:rFonts w:eastAsia="Calibri"/>
          <w:sz w:val="24"/>
          <w:szCs w:val="24"/>
          <w:lang w:eastAsia="en-US"/>
        </w:rPr>
        <w:t>, и личностные; и,</w:t>
      </w:r>
      <w:r w:rsidRPr="00E42245">
        <w:rPr>
          <w:rFonts w:eastAsia="Calibri"/>
          <w:sz w:val="24"/>
          <w:szCs w:val="24"/>
          <w:lang w:eastAsia="en-US"/>
        </w:rPr>
        <w:t xml:space="preserve"> в первую очередь</w:t>
      </w:r>
      <w:r w:rsidR="00681B17">
        <w:rPr>
          <w:rFonts w:eastAsia="Calibri"/>
          <w:sz w:val="24"/>
          <w:szCs w:val="24"/>
          <w:lang w:eastAsia="en-US"/>
        </w:rPr>
        <w:t>,</w:t>
      </w:r>
      <w:r w:rsidRPr="00E42245">
        <w:rPr>
          <w:rFonts w:eastAsia="Calibri"/>
          <w:sz w:val="24"/>
          <w:szCs w:val="24"/>
          <w:lang w:eastAsia="en-US"/>
        </w:rPr>
        <w:t xml:space="preserve"> потребности в саморазвитии, развитие самостоятельности и личной ответственности за свои поступки.</w:t>
      </w:r>
    </w:p>
    <w:p w14:paraId="5B586BA9" w14:textId="2D0ED831"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Эти качества должны быть сформированы в нач</w:t>
      </w:r>
      <w:r w:rsidR="00681B17">
        <w:rPr>
          <w:rFonts w:eastAsia="Calibri"/>
          <w:sz w:val="24"/>
          <w:szCs w:val="24"/>
          <w:lang w:eastAsia="en-US"/>
        </w:rPr>
        <w:t>альной школе, а затем они будут</w:t>
      </w:r>
      <w:r w:rsidRPr="00E42245">
        <w:rPr>
          <w:rFonts w:eastAsia="Calibri"/>
          <w:sz w:val="24"/>
          <w:szCs w:val="24"/>
          <w:lang w:eastAsia="en-US"/>
        </w:rPr>
        <w:t xml:space="preserve"> </w:t>
      </w:r>
      <w:proofErr w:type="gramStart"/>
      <w:r w:rsidRPr="00E42245">
        <w:rPr>
          <w:rFonts w:eastAsia="Calibri"/>
          <w:sz w:val="24"/>
          <w:szCs w:val="24"/>
          <w:lang w:eastAsia="en-US"/>
        </w:rPr>
        <w:t>углубляться</w:t>
      </w:r>
      <w:proofErr w:type="gramEnd"/>
      <w:r w:rsidRPr="00E42245">
        <w:rPr>
          <w:rFonts w:eastAsia="Calibri"/>
          <w:sz w:val="24"/>
          <w:szCs w:val="24"/>
          <w:lang w:eastAsia="en-US"/>
        </w:rPr>
        <w:t xml:space="preserve"> и расширяться на последующих возрастных этапах. Естественно, что основой для развития этих качеств является адекватная самооценка, которая успешно может формироваться в учебной деятельности и основываться на объективной оценке учебных действий учителя.</w:t>
      </w:r>
    </w:p>
    <w:p w14:paraId="6A2728EE" w14:textId="77777777"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Самооценка – одно из центральных образований личности, часть её ядра. Она складывается из осознания своих личных физических, интеллектуальных, нравственных качеств, их оценки. От неё во многом зависит социальная адаптация личности и на поведение. Однако самооценка не дана нам изначально. Она изменяется, формируется в процессе деятельности и межличностного взаимодействия.</w:t>
      </w:r>
    </w:p>
    <w:p w14:paraId="7B5A19EF" w14:textId="676F1675"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Ре</w:t>
      </w:r>
      <w:r w:rsidR="00681B17">
        <w:rPr>
          <w:rFonts w:eastAsia="Calibri"/>
          <w:sz w:val="24"/>
          <w:szCs w:val="24"/>
          <w:lang w:eastAsia="en-US"/>
        </w:rPr>
        <w:t>бенок</w:t>
      </w:r>
      <w:r w:rsidRPr="00E42245">
        <w:rPr>
          <w:rFonts w:eastAsia="Calibri"/>
          <w:sz w:val="24"/>
          <w:szCs w:val="24"/>
          <w:lang w:eastAsia="en-US"/>
        </w:rPr>
        <w:t xml:space="preserve"> ожидает от школы чего-т</w:t>
      </w:r>
      <w:r w:rsidR="00681B17">
        <w:rPr>
          <w:rFonts w:eastAsia="Calibri"/>
          <w:sz w:val="24"/>
          <w:szCs w:val="24"/>
          <w:lang w:eastAsia="en-US"/>
        </w:rPr>
        <w:t>о нового, необычного. К</w:t>
      </w:r>
      <w:r w:rsidRPr="00E42245">
        <w:rPr>
          <w:rFonts w:eastAsia="Calibri"/>
          <w:sz w:val="24"/>
          <w:szCs w:val="24"/>
          <w:lang w:eastAsia="en-US"/>
        </w:rPr>
        <w:t>аждый ребенок и его родители, надеются, что в школе он будет успешным. Дети, впервые переступившие порог школы, как правило, имеют завышенную самооценку. В школе в процессе обучения самооценка должна стать не только п</w:t>
      </w:r>
      <w:r w:rsidR="00E65615">
        <w:rPr>
          <w:rFonts w:eastAsia="Calibri"/>
          <w:sz w:val="24"/>
          <w:szCs w:val="24"/>
          <w:lang w:eastAsia="en-US"/>
        </w:rPr>
        <w:t>оложительной, но и адекватной, п</w:t>
      </w:r>
      <w:r w:rsidRPr="00E42245">
        <w:rPr>
          <w:rFonts w:eastAsia="Calibri"/>
          <w:sz w:val="24"/>
          <w:szCs w:val="24"/>
          <w:lang w:eastAsia="en-US"/>
        </w:rPr>
        <w:t>оэтому задача психолога – помочь ребенку научиться адекватно, оценивать свои возможности. Для этого необходимо помочь каждому ученику научиться видеть в себе положительные и отрицательные стороны.</w:t>
      </w:r>
    </w:p>
    <w:p w14:paraId="3F1F566F" w14:textId="77777777"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Те дети, которые могут адекватно оценить свои возможности, с интересом учатся в школе, они легче переносят неудачи. Такие дети более общительны, раскрепощены на уроках и в повседневной жизни, у них много друзей.</w:t>
      </w:r>
    </w:p>
    <w:p w14:paraId="06F4987F" w14:textId="2DB85242" w:rsidR="006A4A86"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Самооценка является важнейшим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w:t>
      </w:r>
      <w:r w:rsidR="00681B17">
        <w:rPr>
          <w:rFonts w:eastAsia="Calibri"/>
          <w:sz w:val="24"/>
          <w:szCs w:val="24"/>
          <w:lang w:eastAsia="en-US"/>
        </w:rPr>
        <w:t xml:space="preserve">ющими. </w:t>
      </w:r>
      <w:proofErr w:type="spellStart"/>
      <w:r w:rsidRPr="00E42245">
        <w:rPr>
          <w:rFonts w:eastAsia="Calibri"/>
          <w:sz w:val="24"/>
          <w:szCs w:val="24"/>
          <w:lang w:eastAsia="en-US"/>
        </w:rPr>
        <w:t>Сензитивным</w:t>
      </w:r>
      <w:proofErr w:type="spellEnd"/>
      <w:r w:rsidRPr="00E42245">
        <w:rPr>
          <w:rFonts w:eastAsia="Calibri"/>
          <w:sz w:val="24"/>
          <w:szCs w:val="24"/>
          <w:lang w:eastAsia="en-US"/>
        </w:rPr>
        <w:t xml:space="preserve"> периодом для становления самооценки, как особого компонента самосознания, является младший школьный возраст, поэтому представляется необходимым начинать формирование объективной самооценки именно в этом возрасте.</w:t>
      </w:r>
    </w:p>
    <w:p w14:paraId="246FED92" w14:textId="77777777" w:rsidR="006A4A86" w:rsidRPr="002F22CC" w:rsidRDefault="006A4A86" w:rsidP="0043271F">
      <w:pPr>
        <w:pStyle w:val="a9"/>
        <w:widowControl/>
        <w:tabs>
          <w:tab w:val="left" w:pos="567"/>
          <w:tab w:val="left" w:pos="851"/>
          <w:tab w:val="left" w:pos="1134"/>
        </w:tabs>
        <w:ind w:left="0"/>
        <w:jc w:val="both"/>
        <w:rPr>
          <w:rFonts w:eastAsia="Calibri"/>
          <w:sz w:val="24"/>
          <w:szCs w:val="24"/>
          <w:lang w:eastAsia="en-US"/>
        </w:rPr>
      </w:pPr>
    </w:p>
    <w:p w14:paraId="2F781017" w14:textId="77777777" w:rsidR="0043271F" w:rsidRPr="00E42245" w:rsidRDefault="0043271F" w:rsidP="0043271F">
      <w:pPr>
        <w:pStyle w:val="a9"/>
        <w:widowControl/>
        <w:tabs>
          <w:tab w:val="left" w:pos="567"/>
          <w:tab w:val="left" w:pos="851"/>
          <w:tab w:val="left" w:pos="1134"/>
        </w:tabs>
        <w:ind w:left="0"/>
        <w:jc w:val="both"/>
        <w:rPr>
          <w:rFonts w:eastAsia="Calibri"/>
          <w:b/>
          <w:sz w:val="24"/>
          <w:szCs w:val="24"/>
          <w:lang w:eastAsia="en-US"/>
        </w:rPr>
      </w:pPr>
      <w:r w:rsidRPr="00E42245">
        <w:rPr>
          <w:rFonts w:eastAsia="Calibri"/>
          <w:b/>
          <w:sz w:val="24"/>
          <w:szCs w:val="24"/>
          <w:lang w:eastAsia="en-US"/>
        </w:rPr>
        <w:t>3.4.2. Эмоциональное отношение к школьной жизни</w:t>
      </w:r>
    </w:p>
    <w:p w14:paraId="7FC1A678" w14:textId="77777777" w:rsidR="00E42245" w:rsidRDefault="00E42245" w:rsidP="0043271F">
      <w:pPr>
        <w:pStyle w:val="a9"/>
        <w:widowControl/>
        <w:tabs>
          <w:tab w:val="left" w:pos="567"/>
          <w:tab w:val="left" w:pos="851"/>
          <w:tab w:val="left" w:pos="1134"/>
        </w:tabs>
        <w:ind w:left="0"/>
        <w:jc w:val="both"/>
        <w:rPr>
          <w:rFonts w:eastAsia="Calibri"/>
          <w:sz w:val="24"/>
          <w:szCs w:val="24"/>
          <w:lang w:eastAsia="en-US"/>
        </w:rPr>
      </w:pPr>
    </w:p>
    <w:p w14:paraId="1F058168" w14:textId="77777777" w:rsidR="00FD4B68" w:rsidRDefault="00E42245" w:rsidP="00E42245">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Э</w:t>
      </w:r>
      <w:r w:rsidRPr="00E42245">
        <w:rPr>
          <w:rFonts w:eastAsia="Calibri"/>
          <w:sz w:val="24"/>
          <w:szCs w:val="24"/>
          <w:lang w:eastAsia="en-US"/>
        </w:rPr>
        <w:t>моции играют роль внутренних сигналов. Особенность эмоций состоит в том, что они непосредственно отражают отношения между мотивом и реализующей его деятельности.</w:t>
      </w:r>
      <w:r w:rsidR="00FD4B68">
        <w:rPr>
          <w:rFonts w:eastAsia="Calibri"/>
          <w:sz w:val="24"/>
          <w:szCs w:val="24"/>
          <w:lang w:eastAsia="en-US"/>
        </w:rPr>
        <w:t xml:space="preserve"> </w:t>
      </w:r>
    </w:p>
    <w:p w14:paraId="3E72EEE4" w14:textId="314243C8" w:rsidR="00E42245" w:rsidRPr="00E42245" w:rsidRDefault="00E42245" w:rsidP="00E42245">
      <w:pPr>
        <w:widowControl/>
        <w:tabs>
          <w:tab w:val="left" w:pos="567"/>
          <w:tab w:val="left" w:pos="851"/>
          <w:tab w:val="left" w:pos="1134"/>
        </w:tabs>
        <w:jc w:val="both"/>
        <w:rPr>
          <w:rFonts w:eastAsia="Calibri"/>
          <w:sz w:val="24"/>
          <w:szCs w:val="24"/>
          <w:lang w:eastAsia="en-US"/>
        </w:rPr>
      </w:pPr>
      <w:r w:rsidRPr="00E42245">
        <w:rPr>
          <w:rFonts w:eastAsia="Calibri"/>
          <w:sz w:val="24"/>
          <w:szCs w:val="24"/>
          <w:lang w:eastAsia="en-US"/>
        </w:rPr>
        <w:t>С началом обучения в школе в жизни ребёнка наступают перемены, которые влияют как на его характер, так и на содержание эмоциональной сферы. Эмоциональная сфера начинает изменяться, что приводит к расширению содержания деятельности и увеличению эмоциональных реакций.</w:t>
      </w:r>
    </w:p>
    <w:p w14:paraId="68951180" w14:textId="7A2115B5" w:rsidR="00E42245" w:rsidRPr="00FD4B68" w:rsidRDefault="00681B17" w:rsidP="00FD4B68">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Перед поступлением в школу</w:t>
      </w:r>
      <w:r w:rsidR="00E42245" w:rsidRPr="00FD4B68">
        <w:rPr>
          <w:rFonts w:eastAsia="Calibri"/>
          <w:sz w:val="24"/>
          <w:szCs w:val="24"/>
          <w:lang w:eastAsia="en-US"/>
        </w:rPr>
        <w:t xml:space="preserve"> для дошкольника характерны следующие особенности: наличие сформированной любознательности; наличие комплекса моральных чувств, проявляющихся в формах первоначального формирования (чувство товарищества, уважения, ответственности); определённое развитие эмоциональных чувств.</w:t>
      </w:r>
    </w:p>
    <w:p w14:paraId="12AC0373" w14:textId="47F46755"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С поступлением в школу развитие эмоций и чувств ребенка переходит на новую ступень. Его чувства становятся с каждым разом более соз</w:t>
      </w:r>
      <w:r w:rsidR="00FD4B68">
        <w:rPr>
          <w:rFonts w:eastAsia="Calibri"/>
          <w:sz w:val="24"/>
          <w:szCs w:val="24"/>
          <w:lang w:eastAsia="en-US"/>
        </w:rPr>
        <w:t>нательными, глубокими и управля</w:t>
      </w:r>
      <w:r w:rsidRPr="00FD4B68">
        <w:rPr>
          <w:rFonts w:eastAsia="Calibri"/>
          <w:sz w:val="24"/>
          <w:szCs w:val="24"/>
          <w:lang w:eastAsia="en-US"/>
        </w:rPr>
        <w:t>емыми. Первоклассник в отличие от дошкольника, начинает более сдержанно выражать свои эмоции. Новая роль, которую занимает первоклассник среди детей и в семье, определяет целый ряд обязанностей, выполнение которых вызывает у него различные эмоциональные переживания. В этом возрасте для ребёнка становится важен процесс и результат его учебной деятельности. Учебная деятельность становится ведущей. Важность приобретает, оценка учителем его достижений и неудач, а также отношение окружающих к этой оценке. Когда родственники и близкие люди не оказывают эмоциональную поддержку, тогда встречаются случаи, где оценка не вызывает никаких переживаний у ребёнка, что не способствует к положительной мотивации обучения.</w:t>
      </w:r>
    </w:p>
    <w:p w14:paraId="4CCC653B" w14:textId="77777777"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Младший школьник переходит от игры к учению как к основному способу усвоения человеческого опыта, выраженного в форме научного знания. Но стоит заметить, что в свободное время от уроков первоклассник с удовольствием играет. Учебная деятельность начинает стимулировать проявление интереса к играм, которые требуют эрудированности, смекалки и элементов соревнования. Положительные эмоции начинают возникать теперь и от решения интеллектуальной игровой задачи.</w:t>
      </w:r>
    </w:p>
    <w:p w14:paraId="38566896" w14:textId="5A329BDA"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Вместе с тем возможности осознания</w:t>
      </w:r>
      <w:r w:rsidR="00FD4B68">
        <w:rPr>
          <w:rFonts w:eastAsia="Calibri"/>
          <w:sz w:val="24"/>
          <w:szCs w:val="24"/>
          <w:lang w:eastAsia="en-US"/>
        </w:rPr>
        <w:t xml:space="preserve"> младшего школьника ограничены. П</w:t>
      </w:r>
      <w:r w:rsidRPr="00FD4B68">
        <w:rPr>
          <w:rFonts w:eastAsia="Calibri"/>
          <w:sz w:val="24"/>
          <w:szCs w:val="24"/>
          <w:lang w:eastAsia="en-US"/>
        </w:rPr>
        <w:t xml:space="preserve">ервоклассник не умеет правильно понимать выражения ужаса, страха и гнева. Восприятие и понимание чувств идёт через подражание взрослым в выражении чувств. В результате, главным фактором, определяющим развитие ребёнка, является взрослый и степень </w:t>
      </w:r>
      <w:r w:rsidR="00FD4B68">
        <w:rPr>
          <w:rFonts w:eastAsia="Calibri"/>
          <w:sz w:val="24"/>
          <w:szCs w:val="24"/>
          <w:lang w:eastAsia="en-US"/>
        </w:rPr>
        <w:t>его участия в жизни ребёнка, и</w:t>
      </w:r>
      <w:r w:rsidRPr="00FD4B68">
        <w:rPr>
          <w:rFonts w:eastAsia="Calibri"/>
          <w:sz w:val="24"/>
          <w:szCs w:val="24"/>
          <w:lang w:eastAsia="en-US"/>
        </w:rPr>
        <w:t xml:space="preserve"> от взрослого зависит то, насколько правильно ребёнок воспримет жизнь и окружающую действительность.</w:t>
      </w:r>
    </w:p>
    <w:p w14:paraId="517D17C7" w14:textId="5E47C1E3"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Самооценка младшего школьника формируется на основании результата деятельности. Ученик старается быть ответственным, у него развивается стремлени</w:t>
      </w:r>
      <w:r w:rsidR="00681B17">
        <w:rPr>
          <w:rFonts w:eastAsia="Calibri"/>
          <w:sz w:val="24"/>
          <w:szCs w:val="24"/>
          <w:lang w:eastAsia="en-US"/>
        </w:rPr>
        <w:t>е оправдать ожидания взрослых, п</w:t>
      </w:r>
      <w:r w:rsidRPr="00FD4B68">
        <w:rPr>
          <w:rFonts w:eastAsia="Calibri"/>
          <w:sz w:val="24"/>
          <w:szCs w:val="24"/>
          <w:lang w:eastAsia="en-US"/>
        </w:rPr>
        <w:t>оэтому для него важна значимость и подтверждение любви окружающих, в противном случае недостаток может привести к снижению коммуникативно-познавательной активности.</w:t>
      </w:r>
    </w:p>
    <w:p w14:paraId="254D0AD3" w14:textId="50ED886B"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В период обучения в школе происходит активное развитие личности. Для успешного развития личности необходим благоприятный психологический климат. Психологический климат влияет на состояние эмоционального благополучия, на развитие положительной самооценки, на развитие гармоничной личности.</w:t>
      </w:r>
    </w:p>
    <w:p w14:paraId="33694BC9" w14:textId="77777777"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Младший школьный возраст является такой возрастной категорией, которая наиболее восприимчива для воспитания доброжелательности по отношению к другим людям. Эмоциональные отношения в ученическом коллективе играют огромную роль. Для школьника этого возраста важно не только эмоциональное общение с одноклассниками, но также и отношение с учителем, которое должно строиться в форме диалога, способствующее доверию, уважению и пониманию.</w:t>
      </w:r>
    </w:p>
    <w:p w14:paraId="6557D620" w14:textId="77777777"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Участие в жизни коллектива, в школьных мероприятиях формируют у учеников чувство коллективизма. Выполнение поручений, совместная деятельность помогают школьникам накапливать определённый опыт. В этом возрасте ребёнок добросовестно подходит к своей обязанности, что формирует у него чувство ответственности и чувство подавления личных интересов для общей цели в коллективе. В ученическом коллективе формируются такие чувства, как товарищество, дружба. У первоклассников мотивы дружбы ещё не устойчивы. Они основаны на проведении свободного времени, игровой деятельности, прогулках и т.п.</w:t>
      </w:r>
    </w:p>
    <w:p w14:paraId="701D528E" w14:textId="27DC79D4"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Важно помнить, какой бы ни была эмоция, переж</w:t>
      </w:r>
      <w:r w:rsidR="00FD4B68">
        <w:rPr>
          <w:rFonts w:eastAsia="Calibri"/>
          <w:sz w:val="24"/>
          <w:szCs w:val="24"/>
          <w:lang w:eastAsia="en-US"/>
        </w:rPr>
        <w:t>иваемая первоклассником</w:t>
      </w:r>
      <w:r w:rsidRPr="00FD4B68">
        <w:rPr>
          <w:rFonts w:eastAsia="Calibri"/>
          <w:sz w:val="24"/>
          <w:szCs w:val="24"/>
          <w:lang w:eastAsia="en-US"/>
        </w:rPr>
        <w:t>, – мощной или едва выраженно</w:t>
      </w:r>
      <w:r w:rsidR="00FD4B68">
        <w:rPr>
          <w:rFonts w:eastAsia="Calibri"/>
          <w:sz w:val="24"/>
          <w:szCs w:val="24"/>
          <w:lang w:eastAsia="en-US"/>
        </w:rPr>
        <w:t>й – она всегда вызывает физиоло</w:t>
      </w:r>
      <w:r w:rsidRPr="00FD4B68">
        <w:rPr>
          <w:rFonts w:eastAsia="Calibri"/>
          <w:sz w:val="24"/>
          <w:szCs w:val="24"/>
          <w:lang w:eastAsia="en-US"/>
        </w:rPr>
        <w:t>гические изме</w:t>
      </w:r>
      <w:r w:rsidR="00FD4B68">
        <w:rPr>
          <w:rFonts w:eastAsia="Calibri"/>
          <w:sz w:val="24"/>
          <w:szCs w:val="24"/>
          <w:lang w:eastAsia="en-US"/>
        </w:rPr>
        <w:t>нения в его организме, и эти из</w:t>
      </w:r>
      <w:r w:rsidRPr="00FD4B68">
        <w:rPr>
          <w:rFonts w:eastAsia="Calibri"/>
          <w:sz w:val="24"/>
          <w:szCs w:val="24"/>
          <w:lang w:eastAsia="en-US"/>
        </w:rPr>
        <w:t>менения пор</w:t>
      </w:r>
      <w:r w:rsidR="00FD4B68">
        <w:rPr>
          <w:rFonts w:eastAsia="Calibri"/>
          <w:sz w:val="24"/>
          <w:szCs w:val="24"/>
          <w:lang w:eastAsia="en-US"/>
        </w:rPr>
        <w:t>ой столь серьезны, что их невоз</w:t>
      </w:r>
      <w:r w:rsidRPr="00FD4B68">
        <w:rPr>
          <w:rFonts w:eastAsia="Calibri"/>
          <w:sz w:val="24"/>
          <w:szCs w:val="24"/>
          <w:lang w:eastAsia="en-US"/>
        </w:rPr>
        <w:t>можно игнорировать.</w:t>
      </w:r>
    </w:p>
    <w:p w14:paraId="63A642E5" w14:textId="48C9FDD5" w:rsidR="00E42245" w:rsidRPr="00FD4B68"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Все эмоц</w:t>
      </w:r>
      <w:r w:rsidR="00FD4B68">
        <w:rPr>
          <w:rFonts w:eastAsia="Calibri"/>
          <w:sz w:val="24"/>
          <w:szCs w:val="24"/>
          <w:lang w:eastAsia="en-US"/>
        </w:rPr>
        <w:t>ии, переживаемые человеком, ока</w:t>
      </w:r>
      <w:r w:rsidRPr="00FD4B68">
        <w:rPr>
          <w:rFonts w:eastAsia="Calibri"/>
          <w:sz w:val="24"/>
          <w:szCs w:val="24"/>
          <w:lang w:eastAsia="en-US"/>
        </w:rPr>
        <w:t>зывают непосредственное влияние на качество выполняемой им деятельности – его работу, учебу, игру.</w:t>
      </w:r>
    </w:p>
    <w:p w14:paraId="431C533D" w14:textId="09C2F5FD" w:rsidR="00E42245" w:rsidRDefault="00E42245" w:rsidP="00FD4B68">
      <w:pPr>
        <w:widowControl/>
        <w:tabs>
          <w:tab w:val="left" w:pos="567"/>
          <w:tab w:val="left" w:pos="851"/>
          <w:tab w:val="left" w:pos="1134"/>
        </w:tabs>
        <w:jc w:val="both"/>
        <w:rPr>
          <w:rFonts w:eastAsia="Calibri"/>
          <w:sz w:val="24"/>
          <w:szCs w:val="24"/>
          <w:lang w:eastAsia="en-US"/>
        </w:rPr>
      </w:pPr>
      <w:r w:rsidRPr="00FD4B68">
        <w:rPr>
          <w:rFonts w:eastAsia="Calibri"/>
          <w:sz w:val="24"/>
          <w:szCs w:val="24"/>
          <w:lang w:eastAsia="en-US"/>
        </w:rPr>
        <w:t>Уменьшение импульсивных реакций ребёнка, умение длительно выполнять непривлекательное задание – всё это говорит об эмоциональной зрелости, что является одним из важных аспектов обучения в школе.</w:t>
      </w:r>
    </w:p>
    <w:p w14:paraId="30B21890" w14:textId="77777777" w:rsidR="00E42245" w:rsidRPr="002F22CC" w:rsidRDefault="00E42245" w:rsidP="0043271F">
      <w:pPr>
        <w:pStyle w:val="a9"/>
        <w:widowControl/>
        <w:tabs>
          <w:tab w:val="left" w:pos="567"/>
          <w:tab w:val="left" w:pos="851"/>
          <w:tab w:val="left" w:pos="1134"/>
        </w:tabs>
        <w:ind w:left="0"/>
        <w:jc w:val="both"/>
        <w:rPr>
          <w:rFonts w:eastAsia="Calibri"/>
          <w:sz w:val="24"/>
          <w:szCs w:val="24"/>
          <w:lang w:eastAsia="en-US"/>
        </w:rPr>
      </w:pPr>
    </w:p>
    <w:p w14:paraId="2C0E00EC" w14:textId="77777777" w:rsidR="0043271F" w:rsidRPr="00CA3DE0"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CA3DE0">
        <w:rPr>
          <w:rFonts w:eastAsia="Calibri"/>
          <w:b/>
          <w:sz w:val="24"/>
          <w:szCs w:val="24"/>
          <w:lang w:eastAsia="en-US"/>
        </w:rPr>
        <w:t xml:space="preserve">Семья как ресурс </w:t>
      </w:r>
      <w:r w:rsidRPr="00CA3DE0">
        <w:rPr>
          <w:b/>
          <w:sz w:val="24"/>
          <w:szCs w:val="24"/>
        </w:rPr>
        <w:t>адаптации первоклассника</w:t>
      </w:r>
    </w:p>
    <w:p w14:paraId="06BD3C4A" w14:textId="38EC3FC8" w:rsidR="00CA3DE0" w:rsidRPr="00CA3DE0" w:rsidRDefault="00CA3DE0" w:rsidP="00CA3DE0">
      <w:pPr>
        <w:widowControl/>
        <w:tabs>
          <w:tab w:val="left" w:pos="567"/>
          <w:tab w:val="left" w:pos="851"/>
          <w:tab w:val="left" w:pos="1134"/>
        </w:tabs>
        <w:jc w:val="both"/>
        <w:rPr>
          <w:sz w:val="24"/>
          <w:szCs w:val="24"/>
        </w:rPr>
      </w:pPr>
    </w:p>
    <w:p w14:paraId="597BF7E2" w14:textId="3C63D992" w:rsidR="00CA3DE0" w:rsidRPr="00CA3DE0" w:rsidRDefault="00CA3DE0" w:rsidP="00CA3DE0">
      <w:pPr>
        <w:widowControl/>
        <w:tabs>
          <w:tab w:val="left" w:pos="567"/>
          <w:tab w:val="left" w:pos="851"/>
          <w:tab w:val="left" w:pos="1134"/>
        </w:tabs>
        <w:jc w:val="both"/>
        <w:rPr>
          <w:sz w:val="24"/>
          <w:szCs w:val="24"/>
        </w:rPr>
      </w:pPr>
      <w:r w:rsidRPr="00CA3DE0">
        <w:rPr>
          <w:sz w:val="24"/>
          <w:szCs w:val="24"/>
        </w:rPr>
        <w:t xml:space="preserve">Произвольность поведения развивается (или не развивается) на протяжении всего дошкольного детства, в самых разных аспектах жизни ребенка: в выполнении требований взрослых, в соблюдении норм и правил поведения, в общей дисциплинированности, организованности поведения и прочее. Если на пороге школы ребенок не умеет произвольно регулировать свою деятельность и поведение, значит, были допущены ошибки в его воспитании на более ранних этапах развития и об этом весьма важно </w:t>
      </w:r>
      <w:proofErr w:type="gramStart"/>
      <w:r w:rsidRPr="00CA3DE0">
        <w:rPr>
          <w:sz w:val="24"/>
          <w:szCs w:val="24"/>
        </w:rPr>
        <w:t>помнить</w:t>
      </w:r>
      <w:proofErr w:type="gramEnd"/>
      <w:r w:rsidRPr="00CA3DE0">
        <w:rPr>
          <w:sz w:val="24"/>
          <w:szCs w:val="24"/>
        </w:rPr>
        <w:t xml:space="preserve"> родителям. </w:t>
      </w:r>
    </w:p>
    <w:p w14:paraId="6B045778" w14:textId="3255D8AE" w:rsidR="00CA3DE0" w:rsidRPr="00CA3DE0" w:rsidRDefault="00CA3DE0" w:rsidP="00CA3DE0">
      <w:pPr>
        <w:widowControl/>
        <w:tabs>
          <w:tab w:val="left" w:pos="567"/>
          <w:tab w:val="left" w:pos="851"/>
          <w:tab w:val="left" w:pos="1134"/>
        </w:tabs>
        <w:jc w:val="both"/>
        <w:rPr>
          <w:sz w:val="24"/>
          <w:szCs w:val="24"/>
        </w:rPr>
      </w:pPr>
      <w:r w:rsidRPr="00CA3DE0">
        <w:rPr>
          <w:sz w:val="24"/>
          <w:szCs w:val="24"/>
        </w:rPr>
        <w:t xml:space="preserve">Самостоятельно ребенок, в какие бы замечательные условия не помещали, никогда не сможет научиться управлять собой и не овладеет своим поведением. Всему этому он может научиться только вместе </w:t>
      </w:r>
      <w:proofErr w:type="gramStart"/>
      <w:r w:rsidRPr="00CA3DE0">
        <w:rPr>
          <w:sz w:val="24"/>
          <w:szCs w:val="24"/>
        </w:rPr>
        <w:t>со</w:t>
      </w:r>
      <w:proofErr w:type="gramEnd"/>
      <w:r w:rsidRPr="00CA3DE0">
        <w:rPr>
          <w:sz w:val="24"/>
          <w:szCs w:val="24"/>
        </w:rPr>
        <w:t xml:space="preserve"> взрослыми: в обще</w:t>
      </w:r>
      <w:r w:rsidR="0022194A">
        <w:rPr>
          <w:sz w:val="24"/>
          <w:szCs w:val="24"/>
        </w:rPr>
        <w:t>нии, в совместной деятельности.</w:t>
      </w:r>
    </w:p>
    <w:p w14:paraId="348FFC7F" w14:textId="3E912C6F" w:rsidR="00CA3DE0" w:rsidRPr="00CA3DE0" w:rsidRDefault="00681B17" w:rsidP="00CA3DE0">
      <w:pPr>
        <w:widowControl/>
        <w:tabs>
          <w:tab w:val="left" w:pos="567"/>
          <w:tab w:val="left" w:pos="851"/>
          <w:tab w:val="left" w:pos="1134"/>
        </w:tabs>
        <w:jc w:val="both"/>
        <w:rPr>
          <w:sz w:val="24"/>
          <w:szCs w:val="24"/>
        </w:rPr>
      </w:pPr>
      <w:r>
        <w:rPr>
          <w:sz w:val="24"/>
          <w:szCs w:val="24"/>
        </w:rPr>
        <w:t>В</w:t>
      </w:r>
      <w:r w:rsidR="00CA3DE0" w:rsidRPr="00CA3DE0">
        <w:rPr>
          <w:sz w:val="24"/>
          <w:szCs w:val="24"/>
        </w:rPr>
        <w:t>ажны для развития личности мотивы познавательно</w:t>
      </w:r>
      <w:r>
        <w:rPr>
          <w:sz w:val="24"/>
          <w:szCs w:val="24"/>
        </w:rPr>
        <w:t>го характера</w:t>
      </w:r>
      <w:r w:rsidR="00CA3DE0" w:rsidRPr="00CA3DE0">
        <w:rPr>
          <w:sz w:val="24"/>
          <w:szCs w:val="24"/>
        </w:rPr>
        <w:t>, о формировании которых следует заботит</w:t>
      </w:r>
      <w:r w:rsidR="0022194A">
        <w:rPr>
          <w:sz w:val="24"/>
          <w:szCs w:val="24"/>
        </w:rPr>
        <w:t>ься родителям. П</w:t>
      </w:r>
      <w:r w:rsidR="00CA3DE0" w:rsidRPr="00CA3DE0">
        <w:rPr>
          <w:sz w:val="24"/>
          <w:szCs w:val="24"/>
        </w:rPr>
        <w:t>ервоклассники нередко заявляют о своем нежелании учиться. За этим просматривается неправильная тактика родителей, чувствующих реальную или мнимую неготовность ребенка к школе и запугивающих его тру</w:t>
      </w:r>
      <w:r w:rsidR="0022194A">
        <w:rPr>
          <w:sz w:val="24"/>
          <w:szCs w:val="24"/>
        </w:rPr>
        <w:t>дностями предстоящего обучения.</w:t>
      </w:r>
    </w:p>
    <w:p w14:paraId="0870019E" w14:textId="08DD2E3B" w:rsidR="00CA3DE0" w:rsidRPr="00CA3DE0" w:rsidRDefault="00CA3DE0" w:rsidP="00CA3DE0">
      <w:pPr>
        <w:widowControl/>
        <w:tabs>
          <w:tab w:val="left" w:pos="567"/>
          <w:tab w:val="left" w:pos="851"/>
          <w:tab w:val="left" w:pos="1134"/>
        </w:tabs>
        <w:jc w:val="both"/>
        <w:rPr>
          <w:sz w:val="24"/>
          <w:szCs w:val="24"/>
        </w:rPr>
      </w:pPr>
      <w:r w:rsidRPr="00CA3DE0">
        <w:rPr>
          <w:sz w:val="24"/>
          <w:szCs w:val="24"/>
        </w:rPr>
        <w:t>Следующая проблема - обязательное выполнение правил, которым подчинено поведение первоклассника в школе. Этих правил довольно много. Большая часть их направлена на то, чтобы и класс в целом, и отдельный ученик могли работать продуктивно. Эти правила являются общественно-направленным</w:t>
      </w:r>
      <w:r w:rsidR="00681B17">
        <w:rPr>
          <w:sz w:val="24"/>
          <w:szCs w:val="24"/>
        </w:rPr>
        <w:t>и по своему содержанию</w:t>
      </w:r>
      <w:r w:rsidR="0022194A">
        <w:rPr>
          <w:sz w:val="24"/>
          <w:szCs w:val="24"/>
        </w:rPr>
        <w:t>.</w:t>
      </w:r>
    </w:p>
    <w:p w14:paraId="382B1645" w14:textId="21A9D8CF" w:rsidR="00CA3DE0" w:rsidRDefault="00CA3DE0" w:rsidP="00CA3DE0">
      <w:pPr>
        <w:widowControl/>
        <w:tabs>
          <w:tab w:val="left" w:pos="567"/>
          <w:tab w:val="left" w:pos="851"/>
          <w:tab w:val="left" w:pos="1134"/>
        </w:tabs>
        <w:jc w:val="both"/>
        <w:rPr>
          <w:sz w:val="24"/>
          <w:szCs w:val="24"/>
        </w:rPr>
      </w:pPr>
      <w:r w:rsidRPr="00CA3DE0">
        <w:rPr>
          <w:sz w:val="24"/>
          <w:szCs w:val="24"/>
        </w:rPr>
        <w:t>Родители вместе с учителем могут помочь ребенку быстрее овладеть этими правилами, если они будут их обсуждать с ребенком, показывая, как важно для него и для других д</w:t>
      </w:r>
      <w:r w:rsidR="0022194A">
        <w:rPr>
          <w:sz w:val="24"/>
          <w:szCs w:val="24"/>
        </w:rPr>
        <w:t>етей их безупречное выполнение. Р</w:t>
      </w:r>
      <w:r w:rsidRPr="00CA3DE0">
        <w:rPr>
          <w:sz w:val="24"/>
          <w:szCs w:val="24"/>
        </w:rPr>
        <w:t>азвиваясь, ребенок завтра будет способен делать сам то, что вчера он д</w:t>
      </w:r>
      <w:r w:rsidR="00681B17">
        <w:rPr>
          <w:sz w:val="24"/>
          <w:szCs w:val="24"/>
        </w:rPr>
        <w:t xml:space="preserve">елал вместе с мамой или папой. </w:t>
      </w:r>
    </w:p>
    <w:p w14:paraId="68021979" w14:textId="77777777" w:rsidR="00CA3DE0" w:rsidRPr="002F22CC" w:rsidRDefault="00CA3DE0" w:rsidP="00CA3DE0">
      <w:pPr>
        <w:widowControl/>
        <w:tabs>
          <w:tab w:val="left" w:pos="567"/>
          <w:tab w:val="left" w:pos="851"/>
          <w:tab w:val="left" w:pos="1134"/>
        </w:tabs>
        <w:jc w:val="both"/>
        <w:rPr>
          <w:rFonts w:eastAsia="Calibri"/>
          <w:sz w:val="24"/>
          <w:szCs w:val="24"/>
          <w:lang w:eastAsia="en-US"/>
        </w:rPr>
      </w:pPr>
    </w:p>
    <w:p w14:paraId="30462AE9" w14:textId="77777777" w:rsidR="0043271F" w:rsidRPr="0022194A"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22194A">
        <w:rPr>
          <w:rFonts w:eastAsia="Calibri"/>
          <w:b/>
          <w:sz w:val="24"/>
          <w:szCs w:val="24"/>
          <w:lang w:eastAsia="en-US"/>
        </w:rPr>
        <w:t>Состояние здоровья первоклассника</w:t>
      </w:r>
    </w:p>
    <w:p w14:paraId="001A6FDF" w14:textId="77777777" w:rsidR="0022194A" w:rsidRDefault="0022194A" w:rsidP="0022194A">
      <w:pPr>
        <w:widowControl/>
        <w:tabs>
          <w:tab w:val="left" w:pos="567"/>
          <w:tab w:val="left" w:pos="851"/>
          <w:tab w:val="left" w:pos="1134"/>
        </w:tabs>
        <w:jc w:val="both"/>
        <w:rPr>
          <w:rFonts w:eastAsia="Calibri"/>
          <w:sz w:val="24"/>
          <w:szCs w:val="24"/>
          <w:lang w:eastAsia="en-US"/>
        </w:rPr>
      </w:pPr>
    </w:p>
    <w:p w14:paraId="11A94513" w14:textId="191A47D8" w:rsidR="00316589" w:rsidRPr="00316589" w:rsidRDefault="005125F8" w:rsidP="00316589">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З</w:t>
      </w:r>
      <w:r w:rsidR="00316589" w:rsidRPr="00316589">
        <w:rPr>
          <w:rFonts w:eastAsia="Calibri"/>
          <w:sz w:val="24"/>
          <w:szCs w:val="24"/>
          <w:lang w:eastAsia="en-US"/>
        </w:rPr>
        <w:t>доровье реб</w:t>
      </w:r>
      <w:r>
        <w:rPr>
          <w:rFonts w:eastAsia="Calibri"/>
          <w:sz w:val="24"/>
          <w:szCs w:val="24"/>
          <w:lang w:eastAsia="en-US"/>
        </w:rPr>
        <w:t xml:space="preserve">енка является ключевым, ведь от </w:t>
      </w:r>
      <w:r w:rsidR="00316589" w:rsidRPr="00316589">
        <w:rPr>
          <w:rFonts w:eastAsia="Calibri"/>
          <w:sz w:val="24"/>
          <w:szCs w:val="24"/>
          <w:lang w:eastAsia="en-US"/>
        </w:rPr>
        <w:t>этого зависит его дальн</w:t>
      </w:r>
      <w:r>
        <w:rPr>
          <w:rFonts w:eastAsia="Calibri"/>
          <w:sz w:val="24"/>
          <w:szCs w:val="24"/>
          <w:lang w:eastAsia="en-US"/>
        </w:rPr>
        <w:t xml:space="preserve">ейшая жизнь и судьба. </w:t>
      </w:r>
    </w:p>
    <w:p w14:paraId="0F3ECB39" w14:textId="36291B32" w:rsidR="00316589" w:rsidRPr="00316589" w:rsidRDefault="00316589" w:rsidP="00316589">
      <w:pPr>
        <w:widowControl/>
        <w:tabs>
          <w:tab w:val="left" w:pos="567"/>
          <w:tab w:val="left" w:pos="851"/>
          <w:tab w:val="left" w:pos="1134"/>
        </w:tabs>
        <w:jc w:val="both"/>
        <w:rPr>
          <w:rFonts w:eastAsia="Calibri"/>
          <w:sz w:val="24"/>
          <w:szCs w:val="24"/>
          <w:lang w:eastAsia="en-US"/>
        </w:rPr>
      </w:pPr>
      <w:r w:rsidRPr="00316589">
        <w:rPr>
          <w:rFonts w:eastAsia="Calibri"/>
          <w:sz w:val="24"/>
          <w:szCs w:val="24"/>
          <w:lang w:eastAsia="en-US"/>
        </w:rPr>
        <w:t>Группа здоровья ребенка – это ус</w:t>
      </w:r>
      <w:r w:rsidR="005125F8">
        <w:rPr>
          <w:rFonts w:eastAsia="Calibri"/>
          <w:sz w:val="24"/>
          <w:szCs w:val="24"/>
          <w:lang w:eastAsia="en-US"/>
        </w:rPr>
        <w:t xml:space="preserve">ловное медицинское обозначение, </w:t>
      </w:r>
      <w:r w:rsidRPr="00316589">
        <w:rPr>
          <w:rFonts w:eastAsia="Calibri"/>
          <w:sz w:val="24"/>
          <w:szCs w:val="24"/>
          <w:lang w:eastAsia="en-US"/>
        </w:rPr>
        <w:t>которое используется для анализа зд</w:t>
      </w:r>
      <w:r w:rsidR="005125F8">
        <w:rPr>
          <w:rFonts w:eastAsia="Calibri"/>
          <w:sz w:val="24"/>
          <w:szCs w:val="24"/>
          <w:lang w:eastAsia="en-US"/>
        </w:rPr>
        <w:t>оровья ребенка. Для того</w:t>
      </w:r>
      <w:proofErr w:type="gramStart"/>
      <w:r w:rsidR="005125F8">
        <w:rPr>
          <w:rFonts w:eastAsia="Calibri"/>
          <w:sz w:val="24"/>
          <w:szCs w:val="24"/>
          <w:lang w:eastAsia="en-US"/>
        </w:rPr>
        <w:t>,</w:t>
      </w:r>
      <w:proofErr w:type="gramEnd"/>
      <w:r w:rsidR="005125F8">
        <w:rPr>
          <w:rFonts w:eastAsia="Calibri"/>
          <w:sz w:val="24"/>
          <w:szCs w:val="24"/>
          <w:lang w:eastAsia="en-US"/>
        </w:rPr>
        <w:t xml:space="preserve"> чтобы </w:t>
      </w:r>
      <w:r w:rsidRPr="00316589">
        <w:rPr>
          <w:rFonts w:eastAsia="Calibri"/>
          <w:sz w:val="24"/>
          <w:szCs w:val="24"/>
          <w:lang w:eastAsia="en-US"/>
        </w:rPr>
        <w:t>поставить оценку и отнести состояние челове</w:t>
      </w:r>
      <w:r w:rsidR="005125F8">
        <w:rPr>
          <w:rFonts w:eastAsia="Calibri"/>
          <w:sz w:val="24"/>
          <w:szCs w:val="24"/>
          <w:lang w:eastAsia="en-US"/>
        </w:rPr>
        <w:t xml:space="preserve">ка к одной из групп, проводится </w:t>
      </w:r>
      <w:r w:rsidRPr="00316589">
        <w:rPr>
          <w:rFonts w:eastAsia="Calibri"/>
          <w:sz w:val="24"/>
          <w:szCs w:val="24"/>
          <w:lang w:eastAsia="en-US"/>
        </w:rPr>
        <w:t>профилактический осмотр, обследование, сбор и исследование а</w:t>
      </w:r>
      <w:r w:rsidR="00E27290">
        <w:rPr>
          <w:rFonts w:eastAsia="Calibri"/>
          <w:sz w:val="24"/>
          <w:szCs w:val="24"/>
          <w:lang w:eastAsia="en-US"/>
        </w:rPr>
        <w:t xml:space="preserve">нализов. </w:t>
      </w:r>
      <w:r w:rsidRPr="00316589">
        <w:rPr>
          <w:rFonts w:eastAsia="Calibri"/>
          <w:sz w:val="24"/>
          <w:szCs w:val="24"/>
          <w:lang w:eastAsia="en-US"/>
        </w:rPr>
        <w:t>Ребенка ос</w:t>
      </w:r>
      <w:r w:rsidR="005125F8">
        <w:rPr>
          <w:rFonts w:eastAsia="Calibri"/>
          <w:sz w:val="24"/>
          <w:szCs w:val="24"/>
          <w:lang w:eastAsia="en-US"/>
        </w:rPr>
        <w:t>матривает медицинская комиссия</w:t>
      </w:r>
      <w:r w:rsidRPr="00316589">
        <w:rPr>
          <w:rFonts w:eastAsia="Calibri"/>
          <w:sz w:val="24"/>
          <w:szCs w:val="24"/>
          <w:lang w:eastAsia="en-US"/>
        </w:rPr>
        <w:t>. Окончательное решение о</w:t>
      </w:r>
      <w:r w:rsidR="005125F8">
        <w:rPr>
          <w:rFonts w:eastAsia="Calibri"/>
          <w:sz w:val="24"/>
          <w:szCs w:val="24"/>
          <w:lang w:eastAsia="en-US"/>
        </w:rPr>
        <w:t xml:space="preserve"> присвоении той или иной группы </w:t>
      </w:r>
      <w:r w:rsidRPr="00316589">
        <w:rPr>
          <w:rFonts w:eastAsia="Calibri"/>
          <w:sz w:val="24"/>
          <w:szCs w:val="24"/>
          <w:lang w:eastAsia="en-US"/>
        </w:rPr>
        <w:t xml:space="preserve">здоровья ребенку принимает педиатр, </w:t>
      </w:r>
      <w:r w:rsidR="005125F8">
        <w:rPr>
          <w:rFonts w:eastAsia="Calibri"/>
          <w:sz w:val="24"/>
          <w:szCs w:val="24"/>
          <w:lang w:eastAsia="en-US"/>
        </w:rPr>
        <w:t xml:space="preserve">основываясь на заключения узких </w:t>
      </w:r>
      <w:r w:rsidRPr="00316589">
        <w:rPr>
          <w:rFonts w:eastAsia="Calibri"/>
          <w:sz w:val="24"/>
          <w:szCs w:val="24"/>
          <w:lang w:eastAsia="en-US"/>
        </w:rPr>
        <w:t>специалистов. Оценка присваиваетс</w:t>
      </w:r>
      <w:r w:rsidR="005125F8">
        <w:rPr>
          <w:rFonts w:eastAsia="Calibri"/>
          <w:sz w:val="24"/>
          <w:szCs w:val="24"/>
          <w:lang w:eastAsia="en-US"/>
        </w:rPr>
        <w:t xml:space="preserve">я на текущий момент времени, не </w:t>
      </w:r>
      <w:r w:rsidRPr="00316589">
        <w:rPr>
          <w:rFonts w:eastAsia="Calibri"/>
          <w:sz w:val="24"/>
          <w:szCs w:val="24"/>
          <w:lang w:eastAsia="en-US"/>
        </w:rPr>
        <w:t>учитываются острые заболевания, инф</w:t>
      </w:r>
      <w:r w:rsidR="005125F8">
        <w:rPr>
          <w:rFonts w:eastAsia="Calibri"/>
          <w:sz w:val="24"/>
          <w:szCs w:val="24"/>
          <w:lang w:eastAsia="en-US"/>
        </w:rPr>
        <w:t>екции или иные прошлые болезни, если</w:t>
      </w:r>
      <w:r w:rsidRPr="00316589">
        <w:rPr>
          <w:rFonts w:eastAsia="Calibri"/>
          <w:sz w:val="24"/>
          <w:szCs w:val="24"/>
          <w:lang w:eastAsia="en-US"/>
        </w:rPr>
        <w:t xml:space="preserve"> они не стали носить</w:t>
      </w:r>
      <w:r w:rsidR="005125F8">
        <w:rPr>
          <w:rFonts w:eastAsia="Calibri"/>
          <w:sz w:val="24"/>
          <w:szCs w:val="24"/>
          <w:lang w:eastAsia="en-US"/>
        </w:rPr>
        <w:t xml:space="preserve"> хронический характер. Оценка о </w:t>
      </w:r>
      <w:r w:rsidRPr="00316589">
        <w:rPr>
          <w:rFonts w:eastAsia="Calibri"/>
          <w:sz w:val="24"/>
          <w:szCs w:val="24"/>
          <w:lang w:eastAsia="en-US"/>
        </w:rPr>
        <w:t>состоянии физического здоровья детей раз</w:t>
      </w:r>
      <w:r w:rsidR="005125F8">
        <w:rPr>
          <w:rFonts w:eastAsia="Calibri"/>
          <w:sz w:val="24"/>
          <w:szCs w:val="24"/>
          <w:lang w:eastAsia="en-US"/>
        </w:rPr>
        <w:t xml:space="preserve">личных возрастов необходима для </w:t>
      </w:r>
      <w:r w:rsidRPr="00316589">
        <w:rPr>
          <w:rFonts w:eastAsia="Calibri"/>
          <w:sz w:val="24"/>
          <w:szCs w:val="24"/>
          <w:lang w:eastAsia="en-US"/>
        </w:rPr>
        <w:t>определения и разделения детей для даль</w:t>
      </w:r>
      <w:r w:rsidR="005125F8">
        <w:rPr>
          <w:rFonts w:eastAsia="Calibri"/>
          <w:sz w:val="24"/>
          <w:szCs w:val="24"/>
          <w:lang w:eastAsia="en-US"/>
        </w:rPr>
        <w:t xml:space="preserve">нейшего оказания помощи. </w:t>
      </w:r>
    </w:p>
    <w:p w14:paraId="11426D25" w14:textId="16C6719C" w:rsidR="0022194A" w:rsidRDefault="00316589" w:rsidP="00316589">
      <w:pPr>
        <w:widowControl/>
        <w:tabs>
          <w:tab w:val="left" w:pos="567"/>
          <w:tab w:val="left" w:pos="851"/>
          <w:tab w:val="left" w:pos="1134"/>
        </w:tabs>
        <w:jc w:val="both"/>
        <w:rPr>
          <w:rFonts w:eastAsia="Calibri"/>
          <w:sz w:val="24"/>
          <w:szCs w:val="24"/>
          <w:lang w:eastAsia="en-US"/>
        </w:rPr>
      </w:pPr>
      <w:r w:rsidRPr="00316589">
        <w:rPr>
          <w:rFonts w:eastAsia="Calibri"/>
          <w:sz w:val="24"/>
          <w:szCs w:val="24"/>
          <w:lang w:eastAsia="en-US"/>
        </w:rPr>
        <w:t xml:space="preserve">В зависимости от того, к какой группе </w:t>
      </w:r>
      <w:r w:rsidR="005125F8">
        <w:rPr>
          <w:rFonts w:eastAsia="Calibri"/>
          <w:sz w:val="24"/>
          <w:szCs w:val="24"/>
          <w:lang w:eastAsia="en-US"/>
        </w:rPr>
        <w:t xml:space="preserve">здоровья относится ребенок, для </w:t>
      </w:r>
      <w:r w:rsidRPr="00316589">
        <w:rPr>
          <w:rFonts w:eastAsia="Calibri"/>
          <w:sz w:val="24"/>
          <w:szCs w:val="24"/>
          <w:lang w:eastAsia="en-US"/>
        </w:rPr>
        <w:t xml:space="preserve">него выдвигаются различные требования или </w:t>
      </w:r>
      <w:r w:rsidR="005125F8">
        <w:rPr>
          <w:rFonts w:eastAsia="Calibri"/>
          <w:sz w:val="24"/>
          <w:szCs w:val="24"/>
          <w:lang w:eastAsia="en-US"/>
        </w:rPr>
        <w:t xml:space="preserve">рекомендации для </w:t>
      </w:r>
      <w:r w:rsidRPr="00316589">
        <w:rPr>
          <w:rFonts w:eastAsia="Calibri"/>
          <w:sz w:val="24"/>
          <w:szCs w:val="24"/>
          <w:lang w:eastAsia="en-US"/>
        </w:rPr>
        <w:t xml:space="preserve">осуществления им спортивной и социальной деятельности. </w:t>
      </w:r>
    </w:p>
    <w:p w14:paraId="3C61E196" w14:textId="77777777" w:rsidR="0022194A" w:rsidRPr="002F22CC" w:rsidRDefault="0022194A" w:rsidP="0022194A">
      <w:pPr>
        <w:widowControl/>
        <w:tabs>
          <w:tab w:val="left" w:pos="567"/>
          <w:tab w:val="left" w:pos="851"/>
          <w:tab w:val="left" w:pos="1134"/>
        </w:tabs>
        <w:jc w:val="both"/>
        <w:rPr>
          <w:rFonts w:eastAsia="Calibri"/>
          <w:sz w:val="24"/>
          <w:szCs w:val="24"/>
          <w:lang w:eastAsia="en-US"/>
        </w:rPr>
      </w:pPr>
    </w:p>
    <w:p w14:paraId="0EE909EF" w14:textId="77777777" w:rsidR="0043271F" w:rsidRPr="005125F8" w:rsidRDefault="0043271F" w:rsidP="0043271F">
      <w:pPr>
        <w:widowControl/>
        <w:numPr>
          <w:ilvl w:val="1"/>
          <w:numId w:val="8"/>
        </w:numPr>
        <w:tabs>
          <w:tab w:val="left" w:pos="567"/>
          <w:tab w:val="left" w:pos="851"/>
          <w:tab w:val="left" w:pos="1134"/>
        </w:tabs>
        <w:ind w:left="0" w:firstLine="0"/>
        <w:jc w:val="both"/>
        <w:rPr>
          <w:rFonts w:eastAsia="Calibri"/>
          <w:b/>
          <w:sz w:val="24"/>
          <w:szCs w:val="24"/>
          <w:lang w:eastAsia="en-US"/>
        </w:rPr>
      </w:pPr>
      <w:r w:rsidRPr="005125F8">
        <w:rPr>
          <w:b/>
          <w:sz w:val="24"/>
          <w:szCs w:val="24"/>
        </w:rPr>
        <w:t>Ресурсы и цена адаптации</w:t>
      </w:r>
    </w:p>
    <w:p w14:paraId="26FDB9A6" w14:textId="77777777" w:rsidR="005125F8" w:rsidRDefault="005125F8" w:rsidP="005125F8">
      <w:pPr>
        <w:widowControl/>
        <w:tabs>
          <w:tab w:val="left" w:pos="567"/>
          <w:tab w:val="left" w:pos="851"/>
          <w:tab w:val="left" w:pos="1134"/>
        </w:tabs>
        <w:jc w:val="both"/>
        <w:rPr>
          <w:sz w:val="24"/>
          <w:szCs w:val="24"/>
        </w:rPr>
      </w:pPr>
    </w:p>
    <w:p w14:paraId="3119B824" w14:textId="306AE4B6" w:rsidR="005125F8" w:rsidRPr="005125F8" w:rsidRDefault="005125F8" w:rsidP="005125F8">
      <w:pPr>
        <w:widowControl/>
        <w:tabs>
          <w:tab w:val="left" w:pos="567"/>
          <w:tab w:val="left" w:pos="851"/>
          <w:tab w:val="left" w:pos="1134"/>
        </w:tabs>
        <w:jc w:val="both"/>
        <w:rPr>
          <w:sz w:val="24"/>
          <w:szCs w:val="24"/>
        </w:rPr>
      </w:pPr>
      <w:r w:rsidRPr="005125F8">
        <w:rPr>
          <w:sz w:val="24"/>
          <w:szCs w:val="24"/>
        </w:rPr>
        <w:t>Адаптация — это процесс привыкания ребенка к новым условиям, своей новой роли в жизни. От того, насколько бла</w:t>
      </w:r>
      <w:r w:rsidR="00F16B52">
        <w:rPr>
          <w:sz w:val="24"/>
          <w:szCs w:val="24"/>
        </w:rPr>
        <w:t>гополучно она пройдет, зависит:</w:t>
      </w:r>
    </w:p>
    <w:p w14:paraId="42BA0143" w14:textId="0FD4DB3C"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успешность овладения учебной деятельностью;</w:t>
      </w:r>
    </w:p>
    <w:p w14:paraId="74CF4C6A" w14:textId="73EB3A5A"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сохранение здоровья;</w:t>
      </w:r>
    </w:p>
    <w:p w14:paraId="4FB37FFC" w14:textId="222A7952"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комфортность пребывания в новом социуме;</w:t>
      </w:r>
    </w:p>
    <w:p w14:paraId="3441BB97" w14:textId="527D048C"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отношение к учебе, школе.</w:t>
      </w:r>
    </w:p>
    <w:p w14:paraId="58C66FEA" w14:textId="77777777" w:rsidR="005125F8" w:rsidRPr="005125F8" w:rsidRDefault="005125F8" w:rsidP="005125F8">
      <w:pPr>
        <w:widowControl/>
        <w:tabs>
          <w:tab w:val="left" w:pos="567"/>
          <w:tab w:val="left" w:pos="851"/>
          <w:tab w:val="left" w:pos="1134"/>
        </w:tabs>
        <w:jc w:val="both"/>
        <w:rPr>
          <w:sz w:val="24"/>
          <w:szCs w:val="24"/>
        </w:rPr>
      </w:pPr>
      <w:r w:rsidRPr="005125F8">
        <w:rPr>
          <w:sz w:val="24"/>
          <w:szCs w:val="24"/>
        </w:rPr>
        <w:t>Это сложный и иногда довольно длительный процесс, который во многом зависит от индивидуальных особенностей первоклассника. Значительную роль играет и помощь окружающих, их правильные и скоординированные действия.</w:t>
      </w:r>
    </w:p>
    <w:p w14:paraId="0184ACE9" w14:textId="35DB8ECD" w:rsidR="005125F8" w:rsidRPr="005125F8" w:rsidRDefault="005125F8" w:rsidP="005125F8">
      <w:pPr>
        <w:widowControl/>
        <w:tabs>
          <w:tab w:val="left" w:pos="567"/>
          <w:tab w:val="left" w:pos="851"/>
          <w:tab w:val="left" w:pos="1134"/>
        </w:tabs>
        <w:jc w:val="both"/>
        <w:rPr>
          <w:sz w:val="24"/>
          <w:szCs w:val="24"/>
        </w:rPr>
      </w:pPr>
      <w:r w:rsidRPr="005125F8">
        <w:rPr>
          <w:sz w:val="24"/>
          <w:szCs w:val="24"/>
        </w:rPr>
        <w:t xml:space="preserve">В первые дни нахождения в школе большинство детей переживают состояние, характерное для эмоционально-стрессовой ситуации. </w:t>
      </w:r>
      <w:proofErr w:type="gramStart"/>
      <w:r w:rsidRPr="005125F8">
        <w:rPr>
          <w:sz w:val="24"/>
          <w:szCs w:val="24"/>
        </w:rPr>
        <w:t>У многих из них при попадании в новые условия может возникнуть ряд трудностей в адаптации, которые приведут к нарушениям поведения или здоровья</w:t>
      </w:r>
      <w:r w:rsidR="00F16B52">
        <w:rPr>
          <w:sz w:val="24"/>
          <w:szCs w:val="24"/>
        </w:rPr>
        <w:t xml:space="preserve">: чрезмерное возбуждение, агрессивность, депрессия, заторможенность, появление чувства страха, отказ идти в школу, замедление роста, снижение массы тела, острая заболеваемость, повышенная утомляемость, общая слабость, </w:t>
      </w:r>
      <w:r w:rsidRPr="005125F8">
        <w:rPr>
          <w:sz w:val="24"/>
          <w:szCs w:val="24"/>
        </w:rPr>
        <w:t>ч</w:t>
      </w:r>
      <w:r w:rsidR="00F16B52">
        <w:rPr>
          <w:sz w:val="24"/>
          <w:szCs w:val="24"/>
        </w:rPr>
        <w:t xml:space="preserve">асто возникающая головная боль, </w:t>
      </w:r>
      <w:r w:rsidRPr="005125F8">
        <w:rPr>
          <w:sz w:val="24"/>
          <w:szCs w:val="24"/>
        </w:rPr>
        <w:t>проблемы с ЖКТ.</w:t>
      </w:r>
      <w:proofErr w:type="gramEnd"/>
    </w:p>
    <w:p w14:paraId="6EFF9348" w14:textId="3D49DA22" w:rsidR="005125F8" w:rsidRPr="005125F8" w:rsidRDefault="005125F8" w:rsidP="005125F8">
      <w:pPr>
        <w:widowControl/>
        <w:tabs>
          <w:tab w:val="left" w:pos="567"/>
          <w:tab w:val="left" w:pos="851"/>
          <w:tab w:val="left" w:pos="1134"/>
        </w:tabs>
        <w:jc w:val="both"/>
        <w:rPr>
          <w:sz w:val="24"/>
          <w:szCs w:val="24"/>
        </w:rPr>
      </w:pPr>
      <w:r w:rsidRPr="005125F8">
        <w:rPr>
          <w:sz w:val="24"/>
          <w:szCs w:val="24"/>
        </w:rPr>
        <w:t>Исходя из этого, программа адаптации первоклассников должна предусматривать такие моменты, как выявление скрытых эмоций, снижение нагрузки, обеспечение плавного перехода от иг</w:t>
      </w:r>
      <w:r w:rsidR="00F16B52">
        <w:rPr>
          <w:sz w:val="24"/>
          <w:szCs w:val="24"/>
        </w:rPr>
        <w:t xml:space="preserve">ровой деятельности </w:t>
      </w:r>
      <w:proofErr w:type="gramStart"/>
      <w:r w:rsidR="00F16B52">
        <w:rPr>
          <w:sz w:val="24"/>
          <w:szCs w:val="24"/>
        </w:rPr>
        <w:t>к</w:t>
      </w:r>
      <w:proofErr w:type="gramEnd"/>
      <w:r w:rsidR="00F16B52">
        <w:rPr>
          <w:sz w:val="24"/>
          <w:szCs w:val="24"/>
        </w:rPr>
        <w:t xml:space="preserve"> учебной.  </w:t>
      </w:r>
    </w:p>
    <w:p w14:paraId="5DC235B4" w14:textId="77777777" w:rsidR="005125F8" w:rsidRPr="005125F8" w:rsidRDefault="005125F8" w:rsidP="005125F8">
      <w:pPr>
        <w:widowControl/>
        <w:tabs>
          <w:tab w:val="left" w:pos="567"/>
          <w:tab w:val="left" w:pos="851"/>
          <w:tab w:val="left" w:pos="1134"/>
        </w:tabs>
        <w:jc w:val="both"/>
        <w:rPr>
          <w:sz w:val="24"/>
          <w:szCs w:val="24"/>
        </w:rPr>
      </w:pPr>
      <w:r w:rsidRPr="005125F8">
        <w:rPr>
          <w:sz w:val="24"/>
          <w:szCs w:val="24"/>
        </w:rPr>
        <w:t>Суть адаптации по ФГОС</w:t>
      </w:r>
    </w:p>
    <w:p w14:paraId="6D5917A3" w14:textId="5DCE5D09" w:rsidR="005125F8" w:rsidRPr="005125F8" w:rsidRDefault="005125F8" w:rsidP="005125F8">
      <w:pPr>
        <w:widowControl/>
        <w:tabs>
          <w:tab w:val="left" w:pos="567"/>
          <w:tab w:val="left" w:pos="851"/>
          <w:tab w:val="left" w:pos="1134"/>
        </w:tabs>
        <w:jc w:val="both"/>
        <w:rPr>
          <w:sz w:val="24"/>
          <w:szCs w:val="24"/>
        </w:rPr>
      </w:pPr>
      <w:r w:rsidRPr="005125F8">
        <w:rPr>
          <w:sz w:val="24"/>
          <w:szCs w:val="24"/>
        </w:rPr>
        <w:t>В соответствии с ФГОС учебно-воспитательная деятельность в начальной школе должна быть направлена на личностный результат ребенка и реализовываться через системно-</w:t>
      </w:r>
      <w:proofErr w:type="spellStart"/>
      <w:r w:rsidRPr="005125F8">
        <w:rPr>
          <w:sz w:val="24"/>
          <w:szCs w:val="24"/>
        </w:rPr>
        <w:t>дея</w:t>
      </w:r>
      <w:r w:rsidR="00F16B52">
        <w:rPr>
          <w:sz w:val="24"/>
          <w:szCs w:val="24"/>
        </w:rPr>
        <w:t>тельностный</w:t>
      </w:r>
      <w:proofErr w:type="spellEnd"/>
      <w:r w:rsidR="00F16B52">
        <w:rPr>
          <w:sz w:val="24"/>
          <w:szCs w:val="24"/>
        </w:rPr>
        <w:t xml:space="preserve"> подход к обучению, п</w:t>
      </w:r>
      <w:r w:rsidRPr="005125F8">
        <w:rPr>
          <w:sz w:val="24"/>
          <w:szCs w:val="24"/>
        </w:rPr>
        <w:t>оэтому в качестве основных целей и задач программы адаптации следует выделять формирование:</w:t>
      </w:r>
    </w:p>
    <w:p w14:paraId="0DECA80D" w14:textId="50D3FAE9"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четкого осознания ребенком своей новой позиции школьника;</w:t>
      </w:r>
    </w:p>
    <w:p w14:paraId="4AF7BA7C" w14:textId="6F4D91E9"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позитивной самооценки;</w:t>
      </w:r>
    </w:p>
    <w:p w14:paraId="1CBA16FE" w14:textId="0DE38C9C"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уверенности ребенка в своих возможностях;</w:t>
      </w:r>
    </w:p>
    <w:p w14:paraId="2A10CFFD" w14:textId="6D9604FA"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мотивации к познанию и обучению;</w:t>
      </w:r>
    </w:p>
    <w:p w14:paraId="6207DBD9" w14:textId="45C6884D"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пер</w:t>
      </w:r>
      <w:r>
        <w:rPr>
          <w:sz w:val="24"/>
          <w:szCs w:val="24"/>
        </w:rPr>
        <w:t>вичных регулятивных компетенций;</w:t>
      </w:r>
    </w:p>
    <w:p w14:paraId="628A03D9" w14:textId="6C67D82C"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proofErr w:type="gramStart"/>
      <w:r w:rsidR="005125F8" w:rsidRPr="005125F8">
        <w:rPr>
          <w:sz w:val="24"/>
          <w:szCs w:val="24"/>
        </w:rPr>
        <w:t>определенных</w:t>
      </w:r>
      <w:proofErr w:type="gramEnd"/>
      <w:r w:rsidR="005125F8" w:rsidRPr="005125F8">
        <w:rPr>
          <w:sz w:val="24"/>
          <w:szCs w:val="24"/>
        </w:rPr>
        <w:t xml:space="preserve"> ФГОС основных УУД, которые обеспечат способность первоклассника к самостоятельному овладению новыми знаниями;</w:t>
      </w:r>
    </w:p>
    <w:p w14:paraId="63C28AE0" w14:textId="66DD06E5"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готовности к саморазвитию;</w:t>
      </w:r>
    </w:p>
    <w:p w14:paraId="3956948F" w14:textId="7A039D48"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 xml:space="preserve">личностных качеств, необходимых как для успешного </w:t>
      </w:r>
      <w:r>
        <w:rPr>
          <w:sz w:val="24"/>
          <w:szCs w:val="24"/>
        </w:rPr>
        <w:t xml:space="preserve">обучения, так и для налаживания </w:t>
      </w:r>
      <w:r w:rsidR="005125F8" w:rsidRPr="005125F8">
        <w:rPr>
          <w:sz w:val="24"/>
          <w:szCs w:val="24"/>
        </w:rPr>
        <w:t>коммуникативных связей в коллективе, с педагогами;</w:t>
      </w:r>
    </w:p>
    <w:p w14:paraId="498DFBFA" w14:textId="77B5D454"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основных ценностно-смысловых установок;</w:t>
      </w:r>
    </w:p>
    <w:p w14:paraId="67089157" w14:textId="159FA06A"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навыков сотрудничества;</w:t>
      </w:r>
    </w:p>
    <w:p w14:paraId="4EBCA98B" w14:textId="27D9CCC3" w:rsidR="005125F8" w:rsidRPr="005125F8" w:rsidRDefault="00F16B52" w:rsidP="005125F8">
      <w:pPr>
        <w:widowControl/>
        <w:tabs>
          <w:tab w:val="left" w:pos="567"/>
          <w:tab w:val="left" w:pos="851"/>
          <w:tab w:val="left" w:pos="1134"/>
        </w:tabs>
        <w:jc w:val="both"/>
        <w:rPr>
          <w:sz w:val="24"/>
          <w:szCs w:val="24"/>
        </w:rPr>
      </w:pPr>
      <w:r>
        <w:rPr>
          <w:sz w:val="24"/>
          <w:szCs w:val="24"/>
        </w:rPr>
        <w:t xml:space="preserve">- </w:t>
      </w:r>
      <w:r w:rsidR="005125F8" w:rsidRPr="005125F8">
        <w:rPr>
          <w:sz w:val="24"/>
          <w:szCs w:val="24"/>
        </w:rPr>
        <w:t>умения понимать свои чувства и чувства других.</w:t>
      </w:r>
    </w:p>
    <w:p w14:paraId="2BB8B1C1" w14:textId="01C13A80" w:rsidR="005125F8" w:rsidRPr="005125F8" w:rsidRDefault="005125F8" w:rsidP="005125F8">
      <w:pPr>
        <w:widowControl/>
        <w:tabs>
          <w:tab w:val="left" w:pos="567"/>
          <w:tab w:val="left" w:pos="851"/>
          <w:tab w:val="left" w:pos="1134"/>
        </w:tabs>
        <w:jc w:val="both"/>
        <w:rPr>
          <w:sz w:val="24"/>
          <w:szCs w:val="24"/>
        </w:rPr>
      </w:pPr>
      <w:r w:rsidRPr="005125F8">
        <w:rPr>
          <w:sz w:val="24"/>
          <w:szCs w:val="24"/>
        </w:rPr>
        <w:t xml:space="preserve">Отдельно в ФГОС указывается на </w:t>
      </w:r>
      <w:proofErr w:type="spellStart"/>
      <w:r w:rsidRPr="005125F8">
        <w:rPr>
          <w:sz w:val="24"/>
          <w:szCs w:val="24"/>
        </w:rPr>
        <w:t>здоровьесберегающую</w:t>
      </w:r>
      <w:proofErr w:type="spellEnd"/>
      <w:r w:rsidRPr="005125F8">
        <w:rPr>
          <w:sz w:val="24"/>
          <w:szCs w:val="24"/>
        </w:rPr>
        <w:t xml:space="preserve"> направленность учебно-воспитательного процесса. В соответствии с этим программа адаптации первоклассников к школе должна быть нацелена и на ознакомление детей с основами здорового способа жизни, и на создание условий для сохранения их психологического и физическ</w:t>
      </w:r>
      <w:r w:rsidR="00F16B52">
        <w:rPr>
          <w:sz w:val="24"/>
          <w:szCs w:val="24"/>
        </w:rPr>
        <w:t>ого здоровья в период обучения.</w:t>
      </w:r>
    </w:p>
    <w:p w14:paraId="2196F5E3" w14:textId="7F01407C" w:rsidR="005125F8" w:rsidRPr="005125F8" w:rsidRDefault="005125F8" w:rsidP="005125F8">
      <w:pPr>
        <w:widowControl/>
        <w:tabs>
          <w:tab w:val="left" w:pos="567"/>
          <w:tab w:val="left" w:pos="851"/>
          <w:tab w:val="left" w:pos="1134"/>
        </w:tabs>
        <w:jc w:val="both"/>
        <w:rPr>
          <w:sz w:val="24"/>
          <w:szCs w:val="24"/>
        </w:rPr>
      </w:pPr>
      <w:r w:rsidRPr="005125F8">
        <w:rPr>
          <w:sz w:val="24"/>
          <w:szCs w:val="24"/>
        </w:rPr>
        <w:t>Главное отличие программы адаптации первоклассников к школе по ФГОС заключается в особом внимании к внутреннему миру ребенка, его переживаниям, размышлениям и чувствам. Важно не просто подстроить его к школьному ритму жизни, а помочь найти свое место в коллективе в соответствии с присущими ему</w:t>
      </w:r>
      <w:r w:rsidR="00F16B52">
        <w:rPr>
          <w:sz w:val="24"/>
          <w:szCs w:val="24"/>
        </w:rPr>
        <w:t xml:space="preserve"> индивидуальными особенностями.</w:t>
      </w:r>
    </w:p>
    <w:p w14:paraId="6EC7E9AC" w14:textId="7E18BBDA" w:rsidR="005125F8" w:rsidRDefault="005125F8" w:rsidP="005125F8">
      <w:pPr>
        <w:widowControl/>
        <w:tabs>
          <w:tab w:val="left" w:pos="567"/>
          <w:tab w:val="left" w:pos="851"/>
          <w:tab w:val="left" w:pos="1134"/>
        </w:tabs>
        <w:jc w:val="both"/>
        <w:rPr>
          <w:sz w:val="24"/>
          <w:szCs w:val="24"/>
        </w:rPr>
      </w:pPr>
      <w:r w:rsidRPr="005125F8">
        <w:rPr>
          <w:sz w:val="24"/>
          <w:szCs w:val="24"/>
        </w:rPr>
        <w:t>Разработка и реализация программы адаптации первоклассника позволит не оставить без внимания такой важный момент, как начало школьной жизни. С ее помощью удается достичь сохранения психологического, социального и физичес</w:t>
      </w:r>
      <w:r w:rsidR="00E27290">
        <w:rPr>
          <w:sz w:val="24"/>
          <w:szCs w:val="24"/>
        </w:rPr>
        <w:t xml:space="preserve">кого здоровья первоклассника. </w:t>
      </w:r>
    </w:p>
    <w:p w14:paraId="065C598F" w14:textId="77777777" w:rsidR="005125F8" w:rsidRPr="002F22CC" w:rsidRDefault="005125F8" w:rsidP="005125F8">
      <w:pPr>
        <w:widowControl/>
        <w:tabs>
          <w:tab w:val="left" w:pos="567"/>
          <w:tab w:val="left" w:pos="851"/>
          <w:tab w:val="left" w:pos="1134"/>
        </w:tabs>
        <w:jc w:val="both"/>
        <w:rPr>
          <w:rFonts w:eastAsia="Calibri"/>
          <w:sz w:val="24"/>
          <w:szCs w:val="24"/>
          <w:lang w:eastAsia="en-US"/>
        </w:rPr>
      </w:pPr>
    </w:p>
    <w:p w14:paraId="1D2ECEC6" w14:textId="77777777" w:rsidR="0043271F" w:rsidRPr="00D67044" w:rsidRDefault="0043271F" w:rsidP="0043271F">
      <w:pPr>
        <w:widowControl/>
        <w:numPr>
          <w:ilvl w:val="0"/>
          <w:numId w:val="8"/>
        </w:numPr>
        <w:tabs>
          <w:tab w:val="left" w:pos="567"/>
          <w:tab w:val="left" w:pos="851"/>
          <w:tab w:val="left" w:pos="1134"/>
        </w:tabs>
        <w:ind w:left="0" w:firstLine="0"/>
        <w:jc w:val="both"/>
        <w:rPr>
          <w:rFonts w:eastAsia="Calibri"/>
          <w:b/>
          <w:sz w:val="24"/>
          <w:szCs w:val="24"/>
          <w:lang w:eastAsia="en-US"/>
        </w:rPr>
      </w:pPr>
      <w:r w:rsidRPr="00D67044">
        <w:rPr>
          <w:b/>
          <w:sz w:val="24"/>
          <w:szCs w:val="24"/>
        </w:rPr>
        <w:t>Анализ факторов, связанных с образовательными организациями, учителями и учебным процессом</w:t>
      </w:r>
    </w:p>
    <w:p w14:paraId="27BF3735" w14:textId="77777777" w:rsidR="0043271F" w:rsidRPr="00D67044" w:rsidRDefault="0043271F" w:rsidP="0043271F">
      <w:pPr>
        <w:pStyle w:val="a9"/>
        <w:widowControl/>
        <w:numPr>
          <w:ilvl w:val="1"/>
          <w:numId w:val="8"/>
        </w:numPr>
        <w:tabs>
          <w:tab w:val="left" w:pos="567"/>
          <w:tab w:val="left" w:pos="851"/>
          <w:tab w:val="left" w:pos="1134"/>
        </w:tabs>
        <w:ind w:left="0" w:firstLine="0"/>
        <w:jc w:val="both"/>
        <w:rPr>
          <w:rFonts w:eastAsia="Calibri"/>
          <w:b/>
          <w:sz w:val="24"/>
          <w:szCs w:val="24"/>
          <w:lang w:eastAsia="en-US"/>
        </w:rPr>
      </w:pPr>
      <w:r w:rsidRPr="00D67044">
        <w:rPr>
          <w:rFonts w:eastAsia="Calibri"/>
          <w:b/>
          <w:sz w:val="24"/>
          <w:szCs w:val="24"/>
          <w:lang w:eastAsia="en-US"/>
        </w:rPr>
        <w:t>Некоторые данные о классах, участвовавших в мониторинге</w:t>
      </w:r>
    </w:p>
    <w:p w14:paraId="6E13CD01" w14:textId="77777777" w:rsidR="00D67044" w:rsidRDefault="00D67044" w:rsidP="00D67044">
      <w:pPr>
        <w:pStyle w:val="a9"/>
        <w:widowControl/>
        <w:tabs>
          <w:tab w:val="left" w:pos="567"/>
          <w:tab w:val="left" w:pos="851"/>
          <w:tab w:val="left" w:pos="1134"/>
        </w:tabs>
        <w:ind w:left="0"/>
        <w:jc w:val="both"/>
        <w:rPr>
          <w:rFonts w:eastAsia="Calibri"/>
          <w:sz w:val="24"/>
          <w:szCs w:val="24"/>
          <w:lang w:eastAsia="en-US"/>
        </w:rPr>
      </w:pPr>
    </w:p>
    <w:p w14:paraId="08AC983A" w14:textId="7E5E15D8" w:rsidR="00D67044" w:rsidRDefault="00D67044" w:rsidP="00D67044">
      <w:pPr>
        <w:pStyle w:val="a9"/>
        <w:widowControl/>
        <w:tabs>
          <w:tab w:val="left" w:pos="567"/>
          <w:tab w:val="left" w:pos="851"/>
          <w:tab w:val="left" w:pos="1134"/>
        </w:tabs>
        <w:ind w:left="0"/>
        <w:jc w:val="both"/>
        <w:rPr>
          <w:rFonts w:eastAsia="Calibri"/>
          <w:sz w:val="24"/>
          <w:szCs w:val="24"/>
          <w:lang w:eastAsia="en-US"/>
        </w:rPr>
      </w:pPr>
      <w:r w:rsidRPr="00D67044">
        <w:rPr>
          <w:rFonts w:eastAsia="Calibri"/>
          <w:sz w:val="24"/>
          <w:szCs w:val="24"/>
          <w:lang w:eastAsia="en-US"/>
        </w:rPr>
        <w:t>Исследование было организовано в 9 муниципальных образовательных учреждениях: Школа с. Аксарка, Школа с. Белоярск, «Школа с. Катравож», «Школа с. Харсаим», начальная школа п. Харп, «Начальная школа п. Горнокнязевск», «Начальная школа п. Зеленый Яр», «Начальная школ</w:t>
      </w:r>
      <w:r>
        <w:rPr>
          <w:rFonts w:eastAsia="Calibri"/>
          <w:sz w:val="24"/>
          <w:szCs w:val="24"/>
          <w:lang w:eastAsia="en-US"/>
        </w:rPr>
        <w:t xml:space="preserve">а п. Щучье», Школа Анны Неркаги – всего 18 первых классов. В МОУ Школа с. Аксарка – пять первых классов, в МОУ Школа с. Белоярск, МОУ начальная школа п. Харп – по три первых класса, в МОУ «Школа с. Катравож» - два первых класса, в остальных муниципальных общеобразовательных учреждениях – по одному первому классу. </w:t>
      </w:r>
    </w:p>
    <w:p w14:paraId="60589C18" w14:textId="77777777" w:rsidR="00D67044" w:rsidRPr="002F22CC" w:rsidRDefault="00D67044" w:rsidP="00D67044">
      <w:pPr>
        <w:pStyle w:val="a9"/>
        <w:widowControl/>
        <w:tabs>
          <w:tab w:val="left" w:pos="567"/>
          <w:tab w:val="left" w:pos="851"/>
          <w:tab w:val="left" w:pos="1134"/>
        </w:tabs>
        <w:ind w:left="0"/>
        <w:jc w:val="both"/>
        <w:rPr>
          <w:rFonts w:eastAsia="Calibri"/>
          <w:sz w:val="24"/>
          <w:szCs w:val="24"/>
          <w:lang w:eastAsia="en-US"/>
        </w:rPr>
      </w:pPr>
    </w:p>
    <w:p w14:paraId="6DB5A559" w14:textId="77777777" w:rsidR="0043271F" w:rsidRPr="001D5E6C" w:rsidRDefault="0043271F" w:rsidP="0043271F">
      <w:pPr>
        <w:pStyle w:val="a9"/>
        <w:widowControl/>
        <w:numPr>
          <w:ilvl w:val="1"/>
          <w:numId w:val="8"/>
        </w:numPr>
        <w:tabs>
          <w:tab w:val="left" w:pos="567"/>
          <w:tab w:val="left" w:pos="851"/>
          <w:tab w:val="left" w:pos="1134"/>
        </w:tabs>
        <w:ind w:left="0" w:firstLine="0"/>
        <w:jc w:val="both"/>
        <w:rPr>
          <w:rFonts w:eastAsia="Calibri"/>
          <w:b/>
          <w:sz w:val="24"/>
          <w:szCs w:val="24"/>
          <w:lang w:eastAsia="en-US"/>
        </w:rPr>
      </w:pPr>
      <w:r w:rsidRPr="001D5E6C">
        <w:rPr>
          <w:b/>
          <w:sz w:val="24"/>
          <w:szCs w:val="24"/>
        </w:rPr>
        <w:t>Причины трудностей в школе, возникающих у первоклассников (по мнению учителей и родителей)</w:t>
      </w:r>
    </w:p>
    <w:p w14:paraId="1D48B80D" w14:textId="77777777" w:rsidR="001D5E6C" w:rsidRDefault="001D5E6C" w:rsidP="001D5E6C">
      <w:pPr>
        <w:widowControl/>
        <w:tabs>
          <w:tab w:val="left" w:pos="567"/>
          <w:tab w:val="left" w:pos="851"/>
          <w:tab w:val="left" w:pos="1134"/>
        </w:tabs>
        <w:jc w:val="both"/>
        <w:rPr>
          <w:rFonts w:eastAsia="Calibri"/>
          <w:sz w:val="24"/>
          <w:szCs w:val="24"/>
          <w:lang w:eastAsia="en-US"/>
        </w:rPr>
      </w:pPr>
    </w:p>
    <w:p w14:paraId="3269C9CE" w14:textId="49773960" w:rsidR="001D5E6C" w:rsidRDefault="00F10B26" w:rsidP="001D5E6C">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Родители отмечают следующие причины трудностей в школе, возникающие у первоклассников:</w:t>
      </w:r>
    </w:p>
    <w:p w14:paraId="7D21626D" w14:textId="77777777" w:rsidR="00F10B26" w:rsidRDefault="00F10B26"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w:t>
      </w:r>
      <w:r w:rsidRPr="00F10B26">
        <w:rPr>
          <w:rFonts w:eastAsia="Calibri"/>
          <w:sz w:val="24"/>
          <w:szCs w:val="24"/>
          <w:lang w:eastAsia="en-US"/>
        </w:rPr>
        <w:t xml:space="preserve"> </w:t>
      </w:r>
      <w:r>
        <w:rPr>
          <w:rFonts w:eastAsia="Calibri"/>
          <w:sz w:val="24"/>
          <w:szCs w:val="24"/>
          <w:lang w:eastAsia="en-US"/>
        </w:rPr>
        <w:t xml:space="preserve">усложненных </w:t>
      </w:r>
      <w:proofErr w:type="gramStart"/>
      <w:r>
        <w:rPr>
          <w:rFonts w:eastAsia="Calibri"/>
          <w:sz w:val="24"/>
          <w:szCs w:val="24"/>
          <w:lang w:eastAsia="en-US"/>
        </w:rPr>
        <w:t>программах</w:t>
      </w:r>
      <w:proofErr w:type="gramEnd"/>
      <w:r>
        <w:rPr>
          <w:rFonts w:eastAsia="Calibri"/>
          <w:sz w:val="24"/>
          <w:szCs w:val="24"/>
          <w:lang w:eastAsia="en-US"/>
        </w:rPr>
        <w:t xml:space="preserve"> обучения; </w:t>
      </w:r>
    </w:p>
    <w:p w14:paraId="2A84A59E" w14:textId="77777777" w:rsidR="00F10B26" w:rsidRDefault="00F10B26"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в</w:t>
      </w:r>
      <w:r w:rsidRPr="00F10B26">
        <w:rPr>
          <w:rFonts w:eastAsia="Calibri"/>
          <w:sz w:val="24"/>
          <w:szCs w:val="24"/>
          <w:lang w:eastAsia="en-US"/>
        </w:rPr>
        <w:t xml:space="preserve"> уху</w:t>
      </w:r>
      <w:r>
        <w:rPr>
          <w:rFonts w:eastAsia="Calibri"/>
          <w:sz w:val="24"/>
          <w:szCs w:val="24"/>
          <w:lang w:eastAsia="en-US"/>
        </w:rPr>
        <w:t>дшении здоровья ребенка;</w:t>
      </w:r>
    </w:p>
    <w:p w14:paraId="6DEB3800" w14:textId="77777777" w:rsidR="00F10B26" w:rsidRDefault="00F10B26"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в</w:t>
      </w:r>
      <w:r w:rsidRPr="00F10B26">
        <w:rPr>
          <w:rFonts w:eastAsia="Calibri"/>
          <w:sz w:val="24"/>
          <w:szCs w:val="24"/>
          <w:lang w:eastAsia="en-US"/>
        </w:rPr>
        <w:t xml:space="preserve"> недостаточном уровне готовности ребенка к школе</w:t>
      </w:r>
      <w:r>
        <w:rPr>
          <w:rFonts w:eastAsia="Calibri"/>
          <w:sz w:val="24"/>
          <w:szCs w:val="24"/>
          <w:lang w:eastAsia="en-US"/>
        </w:rPr>
        <w:t>;</w:t>
      </w:r>
    </w:p>
    <w:p w14:paraId="403EEF83" w14:textId="0BCD362B" w:rsidR="00F10B26" w:rsidRDefault="00F10B26"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и</w:t>
      </w:r>
      <w:r w:rsidRPr="00F10B26">
        <w:rPr>
          <w:rFonts w:eastAsia="Calibri"/>
          <w:sz w:val="24"/>
          <w:szCs w:val="24"/>
          <w:lang w:eastAsia="en-US"/>
        </w:rPr>
        <w:t>з-за перегрузки ребе</w:t>
      </w:r>
      <w:r>
        <w:rPr>
          <w:rFonts w:eastAsia="Calibri"/>
          <w:sz w:val="24"/>
          <w:szCs w:val="24"/>
          <w:lang w:eastAsia="en-US"/>
        </w:rPr>
        <w:t>нка дополнительным образованием.</w:t>
      </w:r>
    </w:p>
    <w:p w14:paraId="1F6FB283" w14:textId="77777777" w:rsidR="001D5E6C" w:rsidRPr="001D5E6C" w:rsidRDefault="001D5E6C" w:rsidP="001D5E6C">
      <w:pPr>
        <w:widowControl/>
        <w:tabs>
          <w:tab w:val="left" w:pos="567"/>
          <w:tab w:val="left" w:pos="851"/>
          <w:tab w:val="left" w:pos="1134"/>
        </w:tabs>
        <w:jc w:val="both"/>
        <w:rPr>
          <w:rFonts w:eastAsia="Calibri"/>
          <w:sz w:val="24"/>
          <w:szCs w:val="24"/>
          <w:lang w:eastAsia="en-US"/>
        </w:rPr>
      </w:pPr>
    </w:p>
    <w:p w14:paraId="6C9530E7" w14:textId="77777777" w:rsidR="0043271F" w:rsidRPr="004110D8" w:rsidRDefault="0043271F" w:rsidP="0043271F">
      <w:pPr>
        <w:pStyle w:val="a9"/>
        <w:widowControl/>
        <w:numPr>
          <w:ilvl w:val="1"/>
          <w:numId w:val="8"/>
        </w:numPr>
        <w:tabs>
          <w:tab w:val="left" w:pos="567"/>
          <w:tab w:val="left" w:pos="851"/>
          <w:tab w:val="left" w:pos="1134"/>
        </w:tabs>
        <w:ind w:left="0" w:firstLine="0"/>
        <w:jc w:val="both"/>
        <w:rPr>
          <w:rFonts w:eastAsia="Calibri"/>
          <w:b/>
          <w:sz w:val="24"/>
          <w:szCs w:val="24"/>
          <w:lang w:eastAsia="en-US"/>
        </w:rPr>
      </w:pPr>
      <w:r w:rsidRPr="004110D8">
        <w:rPr>
          <w:rFonts w:eastAsia="Calibri"/>
          <w:b/>
          <w:sz w:val="24"/>
          <w:szCs w:val="24"/>
          <w:lang w:eastAsia="en-US"/>
        </w:rPr>
        <w:t>Характеристики учителей, участвовавших в мониторинге</w:t>
      </w:r>
    </w:p>
    <w:p w14:paraId="5AA3C232" w14:textId="77777777" w:rsidR="00F10B26" w:rsidRDefault="00F10B26" w:rsidP="00F10B26">
      <w:pPr>
        <w:widowControl/>
        <w:tabs>
          <w:tab w:val="left" w:pos="567"/>
          <w:tab w:val="left" w:pos="851"/>
          <w:tab w:val="left" w:pos="1134"/>
        </w:tabs>
        <w:jc w:val="both"/>
        <w:rPr>
          <w:rFonts w:eastAsia="Calibri"/>
          <w:sz w:val="24"/>
          <w:szCs w:val="24"/>
          <w:lang w:eastAsia="en-US"/>
        </w:rPr>
      </w:pPr>
    </w:p>
    <w:p w14:paraId="597A1C31" w14:textId="5899A94E" w:rsidR="004110D8" w:rsidRDefault="004110D8"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В исследовании приняли участие 18 учителей начальных классов. </w:t>
      </w:r>
      <w:r w:rsidR="00F33B83" w:rsidRPr="00F33B83">
        <w:rPr>
          <w:rFonts w:eastAsia="Calibri"/>
          <w:sz w:val="24"/>
          <w:szCs w:val="24"/>
          <w:lang w:eastAsia="en-US"/>
        </w:rPr>
        <w:t xml:space="preserve">В МОУ Школа </w:t>
      </w:r>
      <w:r w:rsidR="00F33B83">
        <w:rPr>
          <w:rFonts w:eastAsia="Calibri"/>
          <w:sz w:val="24"/>
          <w:szCs w:val="24"/>
          <w:lang w:eastAsia="en-US"/>
        </w:rPr>
        <w:t>с. Аксарка – пять учителей</w:t>
      </w:r>
      <w:r w:rsidR="00F33B83" w:rsidRPr="00F33B83">
        <w:rPr>
          <w:rFonts w:eastAsia="Calibri"/>
          <w:sz w:val="24"/>
          <w:szCs w:val="24"/>
          <w:lang w:eastAsia="en-US"/>
        </w:rPr>
        <w:t>, в МОУ Школа с. Белоярск, МОУ начальная школ</w:t>
      </w:r>
      <w:r w:rsidR="00F33B83">
        <w:rPr>
          <w:rFonts w:eastAsia="Calibri"/>
          <w:sz w:val="24"/>
          <w:szCs w:val="24"/>
          <w:lang w:eastAsia="en-US"/>
        </w:rPr>
        <w:t>а п. Харп – по три учителя</w:t>
      </w:r>
      <w:r w:rsidR="00F33B83" w:rsidRPr="00F33B83">
        <w:rPr>
          <w:rFonts w:eastAsia="Calibri"/>
          <w:sz w:val="24"/>
          <w:szCs w:val="24"/>
          <w:lang w:eastAsia="en-US"/>
        </w:rPr>
        <w:t xml:space="preserve">, в МОУ «Школа </w:t>
      </w:r>
      <w:r w:rsidR="00F33B83">
        <w:rPr>
          <w:rFonts w:eastAsia="Calibri"/>
          <w:sz w:val="24"/>
          <w:szCs w:val="24"/>
          <w:lang w:eastAsia="en-US"/>
        </w:rPr>
        <w:t>с. Катравож» - два учителя</w:t>
      </w:r>
      <w:r w:rsidR="00F33B83" w:rsidRPr="00F33B83">
        <w:rPr>
          <w:rFonts w:eastAsia="Calibri"/>
          <w:sz w:val="24"/>
          <w:szCs w:val="24"/>
          <w:lang w:eastAsia="en-US"/>
        </w:rPr>
        <w:t>, в остальных муниципальных общеобразовательных учрежд</w:t>
      </w:r>
      <w:r w:rsidR="00F33B83">
        <w:rPr>
          <w:rFonts w:eastAsia="Calibri"/>
          <w:sz w:val="24"/>
          <w:szCs w:val="24"/>
          <w:lang w:eastAsia="en-US"/>
        </w:rPr>
        <w:t>ениях – по одному учителю</w:t>
      </w:r>
      <w:r w:rsidR="00F33B83" w:rsidRPr="00F33B83">
        <w:rPr>
          <w:rFonts w:eastAsia="Calibri"/>
          <w:sz w:val="24"/>
          <w:szCs w:val="24"/>
          <w:lang w:eastAsia="en-US"/>
        </w:rPr>
        <w:t>.</w:t>
      </w:r>
    </w:p>
    <w:p w14:paraId="66E4D00D" w14:textId="0A0D25F6"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По возрасту:</w:t>
      </w:r>
    </w:p>
    <w:p w14:paraId="730E6387" w14:textId="2769B80B"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- 25-35 лет – 5 человек;</w:t>
      </w:r>
    </w:p>
    <w:p w14:paraId="37F404D2" w14:textId="72FC752F"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- 36-45 лет – 5 человек;</w:t>
      </w:r>
    </w:p>
    <w:p w14:paraId="681D7B24" w14:textId="291290BB"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- 46-55 лет – 6 человек;</w:t>
      </w:r>
    </w:p>
    <w:p w14:paraId="4C6DBDAE" w14:textId="3F3EBC8E"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более 56 лет – 2 человека.</w:t>
      </w:r>
    </w:p>
    <w:p w14:paraId="4C644F30" w14:textId="4237DA23"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Стаж работы:</w:t>
      </w:r>
    </w:p>
    <w:p w14:paraId="64D45E70" w14:textId="2AE808DF"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до 5 лет – 1 человек;</w:t>
      </w:r>
    </w:p>
    <w:p w14:paraId="339309B4" w14:textId="013C23CF"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- 5-10 лет – 3 человека;</w:t>
      </w:r>
    </w:p>
    <w:p w14:paraId="67A35D38" w14:textId="58D71EEB"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- 11-15 лет – 2 человека;</w:t>
      </w:r>
    </w:p>
    <w:p w14:paraId="14534051" w14:textId="0C0DC3DA"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- 16-20 лет – 3 человека;</w:t>
      </w:r>
    </w:p>
    <w:p w14:paraId="6FBEF6C5" w14:textId="1AD7FF9D"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более 21 года – 9 человек.</w:t>
      </w:r>
    </w:p>
    <w:p w14:paraId="5D15728A" w14:textId="05EB8272"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Квалификационная категория:</w:t>
      </w:r>
    </w:p>
    <w:p w14:paraId="6B75D797" w14:textId="6506AC22"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высшая</w:t>
      </w:r>
      <w:proofErr w:type="gramEnd"/>
      <w:r>
        <w:rPr>
          <w:rFonts w:eastAsia="Calibri"/>
          <w:sz w:val="24"/>
          <w:szCs w:val="24"/>
          <w:lang w:eastAsia="en-US"/>
        </w:rPr>
        <w:t xml:space="preserve"> – 1 человек;</w:t>
      </w:r>
    </w:p>
    <w:p w14:paraId="7298A534" w14:textId="09F40C28" w:rsidR="009F2BC9"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первая – 12 человек;</w:t>
      </w:r>
    </w:p>
    <w:p w14:paraId="175963D6" w14:textId="15EB8DF6" w:rsidR="00F10B26" w:rsidRPr="00F10B26" w:rsidRDefault="009F2BC9" w:rsidP="00F10B26">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 xml:space="preserve">- соответствие занимаемой должности – 5 </w:t>
      </w:r>
      <w:r w:rsidR="00E65615">
        <w:rPr>
          <w:rFonts w:eastAsia="Calibri"/>
          <w:sz w:val="24"/>
          <w:szCs w:val="24"/>
          <w:lang w:eastAsia="en-US"/>
        </w:rPr>
        <w:t>человек.</w:t>
      </w:r>
    </w:p>
    <w:p w14:paraId="51318294" w14:textId="6B3984EE" w:rsidR="0043271F" w:rsidRPr="00E65615" w:rsidRDefault="0043271F" w:rsidP="00F10B26">
      <w:pPr>
        <w:widowControl/>
        <w:numPr>
          <w:ilvl w:val="0"/>
          <w:numId w:val="8"/>
        </w:numPr>
        <w:tabs>
          <w:tab w:val="left" w:pos="567"/>
          <w:tab w:val="left" w:pos="851"/>
          <w:tab w:val="left" w:pos="1134"/>
        </w:tabs>
        <w:ind w:left="0" w:firstLine="0"/>
        <w:jc w:val="both"/>
        <w:rPr>
          <w:rFonts w:eastAsia="Calibri"/>
          <w:b/>
          <w:sz w:val="24"/>
          <w:szCs w:val="24"/>
          <w:lang w:eastAsia="en-US"/>
        </w:rPr>
      </w:pPr>
      <w:r w:rsidRPr="00E65615">
        <w:rPr>
          <w:rFonts w:eastAsia="Calibri"/>
          <w:b/>
          <w:sz w:val="24"/>
          <w:szCs w:val="24"/>
          <w:lang w:eastAsia="en-US"/>
        </w:rPr>
        <w:t>Общие выводы по итогам оценки образовательных достижений первоклассников в конце 2020-2021 учебного года по муниципалитету. Портрет первоклассника в конце учебного года.</w:t>
      </w:r>
    </w:p>
    <w:p w14:paraId="71E2EBF0" w14:textId="77777777" w:rsidR="00E65615" w:rsidRDefault="00E65615" w:rsidP="00E65615">
      <w:pPr>
        <w:widowControl/>
        <w:tabs>
          <w:tab w:val="left" w:pos="567"/>
          <w:tab w:val="left" w:pos="851"/>
          <w:tab w:val="left" w:pos="1134"/>
        </w:tabs>
        <w:jc w:val="both"/>
        <w:rPr>
          <w:rFonts w:eastAsia="Calibri"/>
          <w:sz w:val="24"/>
          <w:szCs w:val="24"/>
          <w:lang w:eastAsia="en-US"/>
        </w:rPr>
      </w:pPr>
    </w:p>
    <w:p w14:paraId="0B762B69" w14:textId="752AFCC6" w:rsidR="00E65615" w:rsidRPr="00E65615" w:rsidRDefault="00E65615" w:rsidP="00E65615">
      <w:pPr>
        <w:widowControl/>
        <w:tabs>
          <w:tab w:val="left" w:pos="567"/>
          <w:tab w:val="left" w:pos="851"/>
          <w:tab w:val="left" w:pos="1134"/>
        </w:tabs>
        <w:jc w:val="both"/>
        <w:rPr>
          <w:rFonts w:eastAsia="Calibri"/>
          <w:sz w:val="24"/>
          <w:szCs w:val="24"/>
          <w:lang w:eastAsia="en-US"/>
        </w:rPr>
      </w:pPr>
      <w:r w:rsidRPr="00E65615">
        <w:rPr>
          <w:rFonts w:eastAsia="Calibri"/>
          <w:sz w:val="24"/>
          <w:szCs w:val="24"/>
          <w:lang w:eastAsia="en-US"/>
        </w:rPr>
        <w:t>Исследование по оценке образовательных достижений учащи</w:t>
      </w:r>
      <w:r>
        <w:rPr>
          <w:rFonts w:eastAsia="Calibri"/>
          <w:sz w:val="24"/>
          <w:szCs w:val="24"/>
          <w:lang w:eastAsia="en-US"/>
        </w:rPr>
        <w:t>хся первых классов Приураль</w:t>
      </w:r>
      <w:r w:rsidRPr="00E65615">
        <w:rPr>
          <w:rFonts w:eastAsia="Calibri"/>
          <w:sz w:val="24"/>
          <w:szCs w:val="24"/>
          <w:lang w:eastAsia="en-US"/>
        </w:rPr>
        <w:t>ского района проводилось в апреле 2021 года. В</w:t>
      </w:r>
      <w:r>
        <w:rPr>
          <w:rFonts w:eastAsia="Calibri"/>
          <w:sz w:val="24"/>
          <w:szCs w:val="24"/>
          <w:lang w:eastAsia="en-US"/>
        </w:rPr>
        <w:t xml:space="preserve"> мониторинге приняло участие 265</w:t>
      </w:r>
      <w:r w:rsidRPr="00E65615">
        <w:rPr>
          <w:rFonts w:eastAsia="Calibri"/>
          <w:sz w:val="24"/>
          <w:szCs w:val="24"/>
          <w:lang w:eastAsia="en-US"/>
        </w:rPr>
        <w:t xml:space="preserve"> первоклассник</w:t>
      </w:r>
      <w:r w:rsidR="000132BB">
        <w:rPr>
          <w:rFonts w:eastAsia="Calibri"/>
          <w:sz w:val="24"/>
          <w:szCs w:val="24"/>
          <w:lang w:eastAsia="en-US"/>
        </w:rPr>
        <w:t>ов, 260</w:t>
      </w:r>
      <w:r>
        <w:rPr>
          <w:rFonts w:eastAsia="Calibri"/>
          <w:sz w:val="24"/>
          <w:szCs w:val="24"/>
          <w:lang w:eastAsia="en-US"/>
        </w:rPr>
        <w:t xml:space="preserve"> родителей, 18 учителей первых классов</w:t>
      </w:r>
      <w:r w:rsidRPr="00E65615">
        <w:rPr>
          <w:rFonts w:eastAsia="Calibri"/>
          <w:sz w:val="24"/>
          <w:szCs w:val="24"/>
          <w:lang w:eastAsia="en-US"/>
        </w:rPr>
        <w:t xml:space="preserve">. </w:t>
      </w:r>
    </w:p>
    <w:p w14:paraId="5E4CB167" w14:textId="0E57D939" w:rsidR="000132BB" w:rsidRPr="000132BB" w:rsidRDefault="00E65615" w:rsidP="000132BB">
      <w:pPr>
        <w:widowControl/>
        <w:tabs>
          <w:tab w:val="left" w:pos="567"/>
          <w:tab w:val="left" w:pos="851"/>
          <w:tab w:val="left" w:pos="1134"/>
        </w:tabs>
        <w:jc w:val="both"/>
        <w:rPr>
          <w:rFonts w:eastAsia="Calibri"/>
          <w:sz w:val="24"/>
          <w:szCs w:val="24"/>
          <w:lang w:eastAsia="en-US"/>
        </w:rPr>
      </w:pPr>
      <w:r w:rsidRPr="00E65615">
        <w:rPr>
          <w:rFonts w:eastAsia="Calibri"/>
          <w:sz w:val="24"/>
          <w:szCs w:val="24"/>
          <w:lang w:eastAsia="en-US"/>
        </w:rPr>
        <w:t>Основным результ</w:t>
      </w:r>
      <w:r w:rsidR="00E27290">
        <w:rPr>
          <w:rFonts w:eastAsia="Calibri"/>
          <w:sz w:val="24"/>
          <w:szCs w:val="24"/>
          <w:lang w:eastAsia="en-US"/>
        </w:rPr>
        <w:t>атом</w:t>
      </w:r>
      <w:r w:rsidRPr="00E65615">
        <w:rPr>
          <w:rFonts w:eastAsia="Calibri"/>
          <w:sz w:val="24"/>
          <w:szCs w:val="24"/>
          <w:lang w:eastAsia="en-US"/>
        </w:rPr>
        <w:t xml:space="preserve"> является обобщённый портрет первоклассников. Он отражает некоторые характеристики детей, которые должны учитываться на следующих этапах обучения</w:t>
      </w:r>
      <w:r w:rsidR="000132BB">
        <w:rPr>
          <w:rFonts w:eastAsia="Calibri"/>
          <w:sz w:val="24"/>
          <w:szCs w:val="24"/>
          <w:lang w:eastAsia="en-US"/>
        </w:rPr>
        <w:t xml:space="preserve"> в школе. </w:t>
      </w:r>
    </w:p>
    <w:p w14:paraId="3F3EA23F" w14:textId="2F7E20F2" w:rsidR="000132BB" w:rsidRPr="000132BB"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Результаты итоговых работ в 2020-2021 учебном году п</w:t>
      </w:r>
      <w:r>
        <w:rPr>
          <w:rFonts w:eastAsia="Calibri"/>
          <w:sz w:val="24"/>
          <w:szCs w:val="24"/>
          <w:lang w:eastAsia="en-US"/>
        </w:rPr>
        <w:t>о предметам показали, что 39</w:t>
      </w:r>
      <w:r w:rsidR="009B52AA">
        <w:rPr>
          <w:rFonts w:eastAsia="Calibri"/>
          <w:sz w:val="24"/>
          <w:szCs w:val="24"/>
          <w:lang w:eastAsia="en-US"/>
        </w:rPr>
        <w:t xml:space="preserve">% первоклассников достигли базового уровня </w:t>
      </w:r>
      <w:r w:rsidRPr="000132BB">
        <w:rPr>
          <w:rFonts w:eastAsia="Calibri"/>
          <w:sz w:val="24"/>
          <w:szCs w:val="24"/>
          <w:lang w:eastAsia="en-US"/>
        </w:rPr>
        <w:t>п</w:t>
      </w:r>
      <w:r w:rsidR="009B52AA">
        <w:rPr>
          <w:rFonts w:eastAsia="Calibri"/>
          <w:sz w:val="24"/>
          <w:szCs w:val="24"/>
          <w:lang w:eastAsia="en-US"/>
        </w:rPr>
        <w:t xml:space="preserve">одготовки по математике, </w:t>
      </w:r>
      <w:r>
        <w:rPr>
          <w:rFonts w:eastAsia="Calibri"/>
          <w:sz w:val="24"/>
          <w:szCs w:val="24"/>
          <w:lang w:eastAsia="en-US"/>
        </w:rPr>
        <w:t>44</w:t>
      </w:r>
      <w:r w:rsidR="009B52AA">
        <w:rPr>
          <w:rFonts w:eastAsia="Calibri"/>
          <w:sz w:val="24"/>
          <w:szCs w:val="24"/>
          <w:lang w:eastAsia="en-US"/>
        </w:rPr>
        <w:t>% учащихся</w:t>
      </w:r>
      <w:r w:rsidRPr="000132BB">
        <w:rPr>
          <w:rFonts w:eastAsia="Calibri"/>
          <w:sz w:val="24"/>
          <w:szCs w:val="24"/>
          <w:lang w:eastAsia="en-US"/>
        </w:rPr>
        <w:t xml:space="preserve"> </w:t>
      </w:r>
      <w:r w:rsidR="009B52AA">
        <w:rPr>
          <w:rFonts w:eastAsia="Calibri"/>
          <w:sz w:val="24"/>
          <w:szCs w:val="24"/>
          <w:lang w:eastAsia="en-US"/>
        </w:rPr>
        <w:t xml:space="preserve">– по русскому языку и </w:t>
      </w:r>
      <w:r>
        <w:rPr>
          <w:rFonts w:eastAsia="Calibri"/>
          <w:sz w:val="24"/>
          <w:szCs w:val="24"/>
          <w:lang w:eastAsia="en-US"/>
        </w:rPr>
        <w:t>37% учащихся – по чтению.</w:t>
      </w:r>
    </w:p>
    <w:p w14:paraId="60E31EF4" w14:textId="1952D7DA" w:rsidR="000132BB" w:rsidRPr="000132BB" w:rsidRDefault="000132BB" w:rsidP="000132BB">
      <w:pPr>
        <w:widowControl/>
        <w:tabs>
          <w:tab w:val="left" w:pos="567"/>
          <w:tab w:val="left" w:pos="851"/>
          <w:tab w:val="left" w:pos="1134"/>
        </w:tabs>
        <w:jc w:val="both"/>
        <w:rPr>
          <w:rFonts w:eastAsia="Calibri"/>
          <w:sz w:val="24"/>
          <w:szCs w:val="24"/>
          <w:lang w:eastAsia="en-US"/>
        </w:rPr>
      </w:pPr>
      <w:r>
        <w:rPr>
          <w:rFonts w:eastAsia="Calibri"/>
          <w:sz w:val="24"/>
          <w:szCs w:val="24"/>
          <w:lang w:eastAsia="en-US"/>
        </w:rPr>
        <w:t>Наиболее трудными для первоклассников оказали</w:t>
      </w:r>
      <w:r w:rsidRPr="000132BB">
        <w:rPr>
          <w:rFonts w:eastAsia="Calibri"/>
          <w:sz w:val="24"/>
          <w:szCs w:val="24"/>
          <w:lang w:eastAsia="en-US"/>
        </w:rPr>
        <w:t>с</w:t>
      </w:r>
      <w:r>
        <w:rPr>
          <w:rFonts w:eastAsia="Calibri"/>
          <w:sz w:val="24"/>
          <w:szCs w:val="24"/>
          <w:lang w:eastAsia="en-US"/>
        </w:rPr>
        <w:t>ь работы по математике</w:t>
      </w:r>
      <w:r w:rsidR="009B52AA">
        <w:rPr>
          <w:rFonts w:eastAsia="Calibri"/>
          <w:sz w:val="24"/>
          <w:szCs w:val="24"/>
          <w:lang w:eastAsia="en-US"/>
        </w:rPr>
        <w:t xml:space="preserve"> –</w:t>
      </w:r>
      <w:r w:rsidRPr="000132BB">
        <w:rPr>
          <w:rFonts w:eastAsia="Calibri"/>
          <w:sz w:val="24"/>
          <w:szCs w:val="24"/>
          <w:lang w:eastAsia="en-US"/>
        </w:rPr>
        <w:t xml:space="preserve"> </w:t>
      </w:r>
      <w:proofErr w:type="spellStart"/>
      <w:r>
        <w:rPr>
          <w:rFonts w:eastAsia="Calibri"/>
          <w:sz w:val="24"/>
          <w:szCs w:val="24"/>
          <w:lang w:eastAsia="en-US"/>
        </w:rPr>
        <w:t>не</w:t>
      </w:r>
      <w:r w:rsidRPr="000132BB">
        <w:rPr>
          <w:rFonts w:eastAsia="Calibri"/>
          <w:sz w:val="24"/>
          <w:szCs w:val="24"/>
          <w:lang w:eastAsia="en-US"/>
        </w:rPr>
        <w:t>успешность</w:t>
      </w:r>
      <w:proofErr w:type="spellEnd"/>
      <w:r w:rsidRPr="000132BB">
        <w:rPr>
          <w:rFonts w:eastAsia="Calibri"/>
          <w:sz w:val="24"/>
          <w:szCs w:val="24"/>
          <w:lang w:eastAsia="en-US"/>
        </w:rPr>
        <w:t xml:space="preserve"> выполнения ими итоговой работы по данному предмету </w:t>
      </w:r>
      <w:r>
        <w:rPr>
          <w:rFonts w:eastAsia="Calibri"/>
          <w:sz w:val="24"/>
          <w:szCs w:val="24"/>
          <w:lang w:eastAsia="en-US"/>
        </w:rPr>
        <w:t>в среднем по району составила 16%, по чтению – 15</w:t>
      </w:r>
      <w:r w:rsidRPr="000132BB">
        <w:rPr>
          <w:rFonts w:eastAsia="Calibri"/>
          <w:sz w:val="24"/>
          <w:szCs w:val="24"/>
          <w:lang w:eastAsia="en-US"/>
        </w:rPr>
        <w:t>%</w:t>
      </w:r>
      <w:r w:rsidR="00E27290">
        <w:rPr>
          <w:rFonts w:eastAsia="Calibri"/>
          <w:sz w:val="24"/>
          <w:szCs w:val="24"/>
          <w:lang w:eastAsia="en-US"/>
        </w:rPr>
        <w:t>, по русскому языку – 8%</w:t>
      </w:r>
      <w:r w:rsidRPr="000132BB">
        <w:rPr>
          <w:rFonts w:eastAsia="Calibri"/>
          <w:sz w:val="24"/>
          <w:szCs w:val="24"/>
          <w:lang w:eastAsia="en-US"/>
        </w:rPr>
        <w:t xml:space="preserve">. </w:t>
      </w:r>
    </w:p>
    <w:p w14:paraId="6A605ACA" w14:textId="56A5212C" w:rsidR="000132BB" w:rsidRPr="000132BB"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Общие выводы по итогам исследования образовательных достижений первоклассн</w:t>
      </w:r>
      <w:r>
        <w:rPr>
          <w:rFonts w:eastAsia="Calibri"/>
          <w:sz w:val="24"/>
          <w:szCs w:val="24"/>
          <w:lang w:eastAsia="en-US"/>
        </w:rPr>
        <w:t>иков в конце учебного года по муниципальному образованию Приуральский район:</w:t>
      </w:r>
    </w:p>
    <w:p w14:paraId="0D87F87D" w14:textId="1A2F848A" w:rsidR="000132BB" w:rsidRPr="000132BB"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 xml:space="preserve">1. </w:t>
      </w:r>
      <w:proofErr w:type="gramStart"/>
      <w:r w:rsidRPr="000132BB">
        <w:rPr>
          <w:rFonts w:eastAsia="Calibri"/>
          <w:sz w:val="24"/>
          <w:szCs w:val="24"/>
          <w:lang w:eastAsia="en-US"/>
        </w:rPr>
        <w:t xml:space="preserve">Учитывая результаты, </w:t>
      </w:r>
      <w:r>
        <w:rPr>
          <w:rFonts w:eastAsia="Calibri"/>
          <w:sz w:val="24"/>
          <w:szCs w:val="24"/>
          <w:lang w:eastAsia="en-US"/>
        </w:rPr>
        <w:t>полученные по итогам исследования</w:t>
      </w:r>
      <w:r w:rsidRPr="000132BB">
        <w:rPr>
          <w:rFonts w:eastAsia="Calibri"/>
          <w:sz w:val="24"/>
          <w:szCs w:val="24"/>
          <w:lang w:eastAsia="en-US"/>
        </w:rPr>
        <w:t xml:space="preserve"> образоват</w:t>
      </w:r>
      <w:r>
        <w:rPr>
          <w:rFonts w:eastAsia="Calibri"/>
          <w:sz w:val="24"/>
          <w:szCs w:val="24"/>
          <w:lang w:eastAsia="en-US"/>
        </w:rPr>
        <w:t>ельных достижений обучающихся первы</w:t>
      </w:r>
      <w:r w:rsidRPr="000132BB">
        <w:rPr>
          <w:rFonts w:eastAsia="Calibri"/>
          <w:sz w:val="24"/>
          <w:szCs w:val="24"/>
          <w:lang w:eastAsia="en-US"/>
        </w:rPr>
        <w:t>х классов в соответствии с ФГОС НОО, необходимо организовать индивидуальную работу с обучающимися, которые продемонстрировали низкие результаты при выполнении итоговых работ по математике, русскому языку и чтению, по устранению  пробелов в системе знаний и оказания целенаправленной помощи в достижении базового уровня подготовки по предметам.</w:t>
      </w:r>
      <w:proofErr w:type="gramEnd"/>
      <w:r w:rsidRPr="000132BB">
        <w:rPr>
          <w:rFonts w:eastAsia="Calibri"/>
          <w:sz w:val="24"/>
          <w:szCs w:val="24"/>
          <w:lang w:eastAsia="en-US"/>
        </w:rPr>
        <w:t xml:space="preserve"> Данная группа учащихся требует специальной диагностики затруднений в обучении, помощи в формировании мотивации к обучению, развития интереса к изучаемой предметной области, целенаправленного психолого-педагогического сопровождения в течение учебного года. </w:t>
      </w:r>
    </w:p>
    <w:p w14:paraId="3454859D" w14:textId="412A3DF0" w:rsidR="000132BB" w:rsidRPr="000132BB"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 xml:space="preserve">2. </w:t>
      </w:r>
      <w:proofErr w:type="gramStart"/>
      <w:r w:rsidRPr="000132BB">
        <w:rPr>
          <w:rFonts w:eastAsia="Calibri"/>
          <w:sz w:val="24"/>
          <w:szCs w:val="24"/>
          <w:lang w:eastAsia="en-US"/>
        </w:rPr>
        <w:t>Сформир</w:t>
      </w:r>
      <w:r w:rsidR="00E27290">
        <w:rPr>
          <w:rFonts w:eastAsia="Calibri"/>
          <w:sz w:val="24"/>
          <w:szCs w:val="24"/>
          <w:lang w:eastAsia="en-US"/>
        </w:rPr>
        <w:t>овать</w:t>
      </w:r>
      <w:r w:rsidRPr="000132BB">
        <w:rPr>
          <w:rFonts w:eastAsia="Calibri"/>
          <w:sz w:val="24"/>
          <w:szCs w:val="24"/>
          <w:lang w:eastAsia="en-US"/>
        </w:rPr>
        <w:t xml:space="preserve"> с учетом раз</w:t>
      </w:r>
      <w:r w:rsidR="00E27290">
        <w:rPr>
          <w:rFonts w:eastAsia="Calibri"/>
          <w:sz w:val="24"/>
          <w:szCs w:val="24"/>
          <w:lang w:eastAsia="en-US"/>
        </w:rPr>
        <w:t>вития способностей и интересов</w:t>
      </w:r>
      <w:r w:rsidRPr="000132BB">
        <w:rPr>
          <w:rFonts w:eastAsia="Calibri"/>
          <w:sz w:val="24"/>
          <w:szCs w:val="24"/>
          <w:lang w:eastAsia="en-US"/>
        </w:rPr>
        <w:t xml:space="preserve"> индивидуальные траектории для обучающихся, показавших высокий уровень подготовки по отдельным предметам.</w:t>
      </w:r>
      <w:proofErr w:type="gramEnd"/>
      <w:r w:rsidRPr="000132BB">
        <w:rPr>
          <w:rFonts w:eastAsia="Calibri"/>
          <w:sz w:val="24"/>
          <w:szCs w:val="24"/>
          <w:lang w:eastAsia="en-US"/>
        </w:rPr>
        <w:t xml:space="preserve"> Особого внимания требуют первоклассники, продемонстрировавшие высокие результаты по всем основным направлениям мониторинга. Данная</w:t>
      </w:r>
      <w:r>
        <w:rPr>
          <w:rFonts w:eastAsia="Calibri"/>
          <w:sz w:val="24"/>
          <w:szCs w:val="24"/>
          <w:lang w:eastAsia="en-US"/>
        </w:rPr>
        <w:t xml:space="preserve"> группа детей может стать помощью</w:t>
      </w:r>
      <w:r w:rsidRPr="000132BB">
        <w:rPr>
          <w:rFonts w:eastAsia="Calibri"/>
          <w:sz w:val="24"/>
          <w:szCs w:val="24"/>
          <w:lang w:eastAsia="en-US"/>
        </w:rPr>
        <w:t xml:space="preserve"> для учителя в работе с </w:t>
      </w:r>
      <w:proofErr w:type="gramStart"/>
      <w:r w:rsidRPr="000132BB">
        <w:rPr>
          <w:rFonts w:eastAsia="Calibri"/>
          <w:sz w:val="24"/>
          <w:szCs w:val="24"/>
          <w:lang w:eastAsia="en-US"/>
        </w:rPr>
        <w:t>обучающимися</w:t>
      </w:r>
      <w:proofErr w:type="gramEnd"/>
      <w:r w:rsidRPr="000132BB">
        <w:rPr>
          <w:rFonts w:eastAsia="Calibri"/>
          <w:sz w:val="24"/>
          <w:szCs w:val="24"/>
          <w:lang w:eastAsia="en-US"/>
        </w:rPr>
        <w:t>, имеющ</w:t>
      </w:r>
      <w:r w:rsidR="00E27290">
        <w:rPr>
          <w:rFonts w:eastAsia="Calibri"/>
          <w:sz w:val="24"/>
          <w:szCs w:val="24"/>
          <w:lang w:eastAsia="en-US"/>
        </w:rPr>
        <w:t xml:space="preserve">ими трудности в обучении. </w:t>
      </w:r>
    </w:p>
    <w:p w14:paraId="2996A656" w14:textId="1341C502" w:rsidR="000132BB" w:rsidRPr="000132BB"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 xml:space="preserve">3. Разработать систему мер, направленных на повышение учебной мотивации обучающихся и формирование положительного отношения к школе. Во-первых, обратить внимание на показатели, связанные со здоровьем и утомлением ребенка. К концу учебного года  часть детей испытывает значительное накопление усталости, которое может сопровождаться ухудшением здоровья. Это может отражаться в снижении эффективности учебной деятельности и мотивации. Необходимо проанализировать общую нагрузку ребенка, учесть, сколько времени продолжается домашняя работа, режим дня. Родителям необходимо помочь скорректировать домашний режим ребенка. В случае если есть признаки выраженной усталости, необходимо включать в ежедневную работу упражнения, позволяющие психологически разгрузить класс. Во-вторых, можно выделить группу детей, теряющих мотивацию за счет отсутствия успехов в учебной деятельности и/или во взаимоотношениях с одноклассниками. </w:t>
      </w:r>
      <w:proofErr w:type="gramStart"/>
      <w:r w:rsidRPr="000132BB">
        <w:rPr>
          <w:rFonts w:eastAsia="Calibri"/>
          <w:sz w:val="24"/>
          <w:szCs w:val="24"/>
          <w:lang w:eastAsia="en-US"/>
        </w:rPr>
        <w:t>Хроническая</w:t>
      </w:r>
      <w:proofErr w:type="gramEnd"/>
      <w:r w:rsidRPr="000132BB">
        <w:rPr>
          <w:rFonts w:eastAsia="Calibri"/>
          <w:sz w:val="24"/>
          <w:szCs w:val="24"/>
          <w:lang w:eastAsia="en-US"/>
        </w:rPr>
        <w:t xml:space="preserve">  </w:t>
      </w:r>
      <w:proofErr w:type="spellStart"/>
      <w:r w:rsidRPr="000132BB">
        <w:rPr>
          <w:rFonts w:eastAsia="Calibri"/>
          <w:sz w:val="24"/>
          <w:szCs w:val="24"/>
          <w:lang w:eastAsia="en-US"/>
        </w:rPr>
        <w:t>неуспешность</w:t>
      </w:r>
      <w:proofErr w:type="spellEnd"/>
      <w:r w:rsidRPr="000132BB">
        <w:rPr>
          <w:rFonts w:eastAsia="Calibri"/>
          <w:sz w:val="24"/>
          <w:szCs w:val="24"/>
          <w:lang w:eastAsia="en-US"/>
        </w:rPr>
        <w:t xml:space="preserve"> в учебной деятельности нуждается в тщательном анализе. Обращение к профилю, полученному в начале школьного обучения, сопоставление его с профилем конца первого класса позволит выявить индивидуальные особенности конкретного случая. Кроме того, следует целенаправленно формировать доброжелательную атмосферу на уроке, акцентируя внимание на позитивных сторонах учебы, на маленьких успехах </w:t>
      </w:r>
      <w:r w:rsidR="00E27290">
        <w:rPr>
          <w:rFonts w:eastAsia="Calibri"/>
          <w:sz w:val="24"/>
          <w:szCs w:val="24"/>
          <w:lang w:eastAsia="en-US"/>
        </w:rPr>
        <w:t>детей</w:t>
      </w:r>
      <w:r w:rsidRPr="000132BB">
        <w:rPr>
          <w:rFonts w:eastAsia="Calibri"/>
          <w:sz w:val="24"/>
          <w:szCs w:val="24"/>
          <w:lang w:eastAsia="en-US"/>
        </w:rPr>
        <w:t>. Необходимо обращать особое внимание на вовлеченность всех учащихся в учебный процесс. Для этого важна благоприятная атмосфера на уроке, поощрение активности, даже если ребенок допускает ошибку. Также учителю необходимо начать формировать у детей навык самооценки своей работы, основанный на знании ребенка четкой модели деятельно</w:t>
      </w:r>
      <w:r w:rsidR="00E27290">
        <w:rPr>
          <w:rFonts w:eastAsia="Calibri"/>
          <w:sz w:val="24"/>
          <w:szCs w:val="24"/>
          <w:lang w:eastAsia="en-US"/>
        </w:rPr>
        <w:t>сти</w:t>
      </w:r>
      <w:r w:rsidRPr="000132BB">
        <w:rPr>
          <w:rFonts w:eastAsia="Calibri"/>
          <w:sz w:val="24"/>
          <w:szCs w:val="24"/>
          <w:lang w:eastAsia="en-US"/>
        </w:rPr>
        <w:t xml:space="preserve"> и критериев оценки правильности выполнения задания.</w:t>
      </w:r>
    </w:p>
    <w:p w14:paraId="4E078830" w14:textId="35D05B34" w:rsidR="000132BB" w:rsidRPr="00F10B26" w:rsidRDefault="000132BB" w:rsidP="000132BB">
      <w:pPr>
        <w:widowControl/>
        <w:tabs>
          <w:tab w:val="left" w:pos="567"/>
          <w:tab w:val="left" w:pos="851"/>
          <w:tab w:val="left" w:pos="1134"/>
        </w:tabs>
        <w:jc w:val="both"/>
        <w:rPr>
          <w:rFonts w:eastAsia="Calibri"/>
          <w:sz w:val="24"/>
          <w:szCs w:val="24"/>
          <w:lang w:eastAsia="en-US"/>
        </w:rPr>
      </w:pPr>
      <w:r w:rsidRPr="000132BB">
        <w:rPr>
          <w:rFonts w:eastAsia="Calibri"/>
          <w:sz w:val="24"/>
          <w:szCs w:val="24"/>
          <w:lang w:eastAsia="en-US"/>
        </w:rPr>
        <w:t>4.</w:t>
      </w:r>
      <w:r w:rsidR="00E27290">
        <w:rPr>
          <w:rFonts w:eastAsia="Calibri"/>
          <w:sz w:val="24"/>
          <w:szCs w:val="24"/>
          <w:lang w:eastAsia="en-US"/>
        </w:rPr>
        <w:t xml:space="preserve"> </w:t>
      </w:r>
      <w:proofErr w:type="gramStart"/>
      <w:r w:rsidRPr="000132BB">
        <w:rPr>
          <w:rFonts w:eastAsia="Calibri"/>
          <w:sz w:val="24"/>
          <w:szCs w:val="24"/>
          <w:lang w:eastAsia="en-US"/>
        </w:rPr>
        <w:t>Для организации эффективного взаимодействия с семьями по оказанию поддержки детям в обучении в школе</w:t>
      </w:r>
      <w:proofErr w:type="gramEnd"/>
      <w:r w:rsidRPr="000132BB">
        <w:rPr>
          <w:rFonts w:eastAsia="Calibri"/>
          <w:sz w:val="24"/>
          <w:szCs w:val="24"/>
          <w:lang w:eastAsia="en-US"/>
        </w:rPr>
        <w:t xml:space="preserve"> учителям начальной школы необходимо оказывать консуль</w:t>
      </w:r>
      <w:r w:rsidR="00E27290">
        <w:rPr>
          <w:rFonts w:eastAsia="Calibri"/>
          <w:sz w:val="24"/>
          <w:szCs w:val="24"/>
          <w:lang w:eastAsia="en-US"/>
        </w:rPr>
        <w:t>тационную помощь родителям</w:t>
      </w:r>
      <w:r w:rsidRPr="000132BB">
        <w:rPr>
          <w:rFonts w:eastAsia="Calibri"/>
          <w:sz w:val="24"/>
          <w:szCs w:val="24"/>
          <w:lang w:eastAsia="en-US"/>
        </w:rPr>
        <w:t>. К тому же в сферу активного действия со стороны школы необходимо привлечь родителей, которые, по данным опроса учителей, не участвую</w:t>
      </w:r>
      <w:r w:rsidR="00E27290">
        <w:rPr>
          <w:rFonts w:eastAsia="Calibri"/>
          <w:sz w:val="24"/>
          <w:szCs w:val="24"/>
          <w:lang w:eastAsia="en-US"/>
        </w:rPr>
        <w:t>т в школьной жизни своих детей. Правильн</w:t>
      </w:r>
      <w:r w:rsidRPr="000132BB">
        <w:rPr>
          <w:rFonts w:eastAsia="Calibri"/>
          <w:sz w:val="24"/>
          <w:szCs w:val="24"/>
          <w:lang w:eastAsia="en-US"/>
        </w:rPr>
        <w:t>ая позиция семьи проявляется в равномерной поддержке ребёнка на протяжении учебного года. Некоторые семьи начинают уделять</w:t>
      </w:r>
      <w:r w:rsidR="00E27290">
        <w:rPr>
          <w:rFonts w:eastAsia="Calibri"/>
          <w:sz w:val="24"/>
          <w:szCs w:val="24"/>
          <w:lang w:eastAsia="en-US"/>
        </w:rPr>
        <w:t xml:space="preserve"> внимание ребёнку только тогда, когда</w:t>
      </w:r>
      <w:r w:rsidRPr="000132BB">
        <w:rPr>
          <w:rFonts w:eastAsia="Calibri"/>
          <w:sz w:val="24"/>
          <w:szCs w:val="24"/>
          <w:lang w:eastAsia="en-US"/>
        </w:rPr>
        <w:t xml:space="preserve"> появляются значительные проблемы. Учителю необходимо обращать вним</w:t>
      </w:r>
      <w:r w:rsidR="009B52AA">
        <w:rPr>
          <w:rFonts w:eastAsia="Calibri"/>
          <w:sz w:val="24"/>
          <w:szCs w:val="24"/>
          <w:lang w:eastAsia="en-US"/>
        </w:rPr>
        <w:t>ание родителей  на  негативные последствия подобных моделей</w:t>
      </w:r>
      <w:r w:rsidR="00E27290">
        <w:rPr>
          <w:rFonts w:eastAsia="Calibri"/>
          <w:sz w:val="24"/>
          <w:szCs w:val="24"/>
          <w:lang w:eastAsia="en-US"/>
        </w:rPr>
        <w:t xml:space="preserve"> воспитания.</w:t>
      </w:r>
      <w:r w:rsidRPr="000132BB">
        <w:rPr>
          <w:rFonts w:eastAsia="Calibri"/>
          <w:sz w:val="24"/>
          <w:szCs w:val="24"/>
          <w:lang w:eastAsia="en-US"/>
        </w:rPr>
        <w:t xml:space="preserve"> Например, ребёнок, которому уделяют внимание только п</w:t>
      </w:r>
      <w:r w:rsidR="00E27290">
        <w:rPr>
          <w:rFonts w:eastAsia="Calibri"/>
          <w:sz w:val="24"/>
          <w:szCs w:val="24"/>
          <w:lang w:eastAsia="en-US"/>
        </w:rPr>
        <w:t>ри возникновении проблем, может использовать</w:t>
      </w:r>
      <w:r w:rsidR="009B52AA">
        <w:rPr>
          <w:rFonts w:eastAsia="Calibri"/>
          <w:sz w:val="24"/>
          <w:szCs w:val="24"/>
          <w:lang w:eastAsia="en-US"/>
        </w:rPr>
        <w:t xml:space="preserve"> в </w:t>
      </w:r>
      <w:bookmarkStart w:id="0" w:name="_GoBack"/>
      <w:bookmarkEnd w:id="0"/>
      <w:r w:rsidRPr="000132BB">
        <w:rPr>
          <w:rFonts w:eastAsia="Calibri"/>
          <w:sz w:val="24"/>
          <w:szCs w:val="24"/>
          <w:lang w:eastAsia="en-US"/>
        </w:rPr>
        <w:t>дальнейшем проблемное поведение как способ привлечения внимания родителей.</w:t>
      </w:r>
    </w:p>
    <w:p w14:paraId="736B547C" w14:textId="77777777" w:rsidR="0043271F" w:rsidRPr="002F22CC" w:rsidRDefault="0043271F" w:rsidP="0043271F">
      <w:pPr>
        <w:ind w:firstLine="6521"/>
        <w:jc w:val="both"/>
        <w:rPr>
          <w:sz w:val="24"/>
          <w:szCs w:val="24"/>
        </w:rPr>
      </w:pPr>
    </w:p>
    <w:p w14:paraId="316A2757" w14:textId="5662FC74" w:rsidR="00ED58CA" w:rsidRPr="002F22CC" w:rsidRDefault="00ED58CA" w:rsidP="00C70553">
      <w:pPr>
        <w:shd w:val="clear" w:color="auto" w:fill="FFFFFF"/>
        <w:spacing w:before="200" w:line="317" w:lineRule="exact"/>
        <w:ind w:right="6"/>
        <w:jc w:val="both"/>
        <w:rPr>
          <w:rFonts w:eastAsia="Calibri"/>
          <w:b/>
          <w:sz w:val="24"/>
          <w:szCs w:val="24"/>
          <w:u w:val="single"/>
          <w:lang w:eastAsia="en-US"/>
        </w:rPr>
      </w:pPr>
    </w:p>
    <w:sectPr w:rsidR="00ED58CA" w:rsidRPr="002F22CC" w:rsidSect="00603C74">
      <w:type w:val="evenPag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D398" w14:textId="77777777" w:rsidR="00641655" w:rsidRDefault="00641655" w:rsidP="003E0AED">
      <w:r>
        <w:separator/>
      </w:r>
    </w:p>
  </w:endnote>
  <w:endnote w:type="continuationSeparator" w:id="0">
    <w:p w14:paraId="125115F3" w14:textId="77777777" w:rsidR="00641655" w:rsidRDefault="00641655" w:rsidP="003E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7D924" w14:textId="77777777" w:rsidR="00641655" w:rsidRDefault="00641655" w:rsidP="003E0AED">
      <w:r>
        <w:separator/>
      </w:r>
    </w:p>
  </w:footnote>
  <w:footnote w:type="continuationSeparator" w:id="0">
    <w:p w14:paraId="2E6873B9" w14:textId="77777777" w:rsidR="00641655" w:rsidRDefault="00641655" w:rsidP="003E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C83"/>
    <w:multiLevelType w:val="hybridMultilevel"/>
    <w:tmpl w:val="E14A7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F9216D"/>
    <w:multiLevelType w:val="hybridMultilevel"/>
    <w:tmpl w:val="1E6A4DAE"/>
    <w:lvl w:ilvl="0" w:tplc="4D042AE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B3934"/>
    <w:multiLevelType w:val="multilevel"/>
    <w:tmpl w:val="21946FEE"/>
    <w:lvl w:ilvl="0">
      <w:start w:val="1"/>
      <w:numFmt w:val="decimal"/>
      <w:lvlText w:val="%1."/>
      <w:lvlJc w:val="left"/>
      <w:pPr>
        <w:ind w:left="720" w:hanging="360"/>
      </w:pPr>
    </w:lvl>
    <w:lvl w:ilvl="1">
      <w:start w:val="1"/>
      <w:numFmt w:val="decimal"/>
      <w:isLgl/>
      <w:lvlText w:val="%1.%2."/>
      <w:lvlJc w:val="left"/>
      <w:pPr>
        <w:ind w:left="1440" w:hanging="720"/>
      </w:pPr>
      <w:rPr>
        <w:b w:val="0"/>
        <w:color w:val="auto"/>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3">
    <w:nsid w:val="2DC22C51"/>
    <w:multiLevelType w:val="hybridMultilevel"/>
    <w:tmpl w:val="D040C928"/>
    <w:lvl w:ilvl="0" w:tplc="AE6E61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96486"/>
    <w:multiLevelType w:val="hybridMultilevel"/>
    <w:tmpl w:val="83C4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7743B"/>
    <w:multiLevelType w:val="hybridMultilevel"/>
    <w:tmpl w:val="94B08AD2"/>
    <w:lvl w:ilvl="0" w:tplc="0419000F">
      <w:start w:val="1"/>
      <w:numFmt w:val="decimal"/>
      <w:lvlText w:val="%1."/>
      <w:lvlJc w:val="left"/>
      <w:pPr>
        <w:ind w:left="362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D7F594E"/>
    <w:multiLevelType w:val="hybridMultilevel"/>
    <w:tmpl w:val="B3CE66EA"/>
    <w:lvl w:ilvl="0" w:tplc="AE6E61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2C44CA"/>
    <w:multiLevelType w:val="hybridMultilevel"/>
    <w:tmpl w:val="C010B2E4"/>
    <w:lvl w:ilvl="0" w:tplc="54CEF41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46B25"/>
    <w:multiLevelType w:val="hybridMultilevel"/>
    <w:tmpl w:val="950EBF5A"/>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9">
    <w:nsid w:val="675276DD"/>
    <w:multiLevelType w:val="hybridMultilevel"/>
    <w:tmpl w:val="B39C1500"/>
    <w:lvl w:ilvl="0" w:tplc="AE6E61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9"/>
    <w:rsid w:val="000076C5"/>
    <w:rsid w:val="000132BB"/>
    <w:rsid w:val="00014115"/>
    <w:rsid w:val="00017139"/>
    <w:rsid w:val="00017870"/>
    <w:rsid w:val="000341DE"/>
    <w:rsid w:val="000345C4"/>
    <w:rsid w:val="00035E19"/>
    <w:rsid w:val="00036459"/>
    <w:rsid w:val="000374C9"/>
    <w:rsid w:val="000509A7"/>
    <w:rsid w:val="000545B9"/>
    <w:rsid w:val="00067569"/>
    <w:rsid w:val="00084313"/>
    <w:rsid w:val="000909BC"/>
    <w:rsid w:val="00093590"/>
    <w:rsid w:val="00097636"/>
    <w:rsid w:val="000A5E76"/>
    <w:rsid w:val="000B01DA"/>
    <w:rsid w:val="000B1A9F"/>
    <w:rsid w:val="000B4ABA"/>
    <w:rsid w:val="000C7761"/>
    <w:rsid w:val="000D4DC3"/>
    <w:rsid w:val="00127640"/>
    <w:rsid w:val="001377B3"/>
    <w:rsid w:val="001431FF"/>
    <w:rsid w:val="00153274"/>
    <w:rsid w:val="00160A9C"/>
    <w:rsid w:val="00162990"/>
    <w:rsid w:val="00171D74"/>
    <w:rsid w:val="0018253F"/>
    <w:rsid w:val="001B2082"/>
    <w:rsid w:val="001B642C"/>
    <w:rsid w:val="001C430C"/>
    <w:rsid w:val="001D5E6C"/>
    <w:rsid w:val="001E1E6E"/>
    <w:rsid w:val="0020595C"/>
    <w:rsid w:val="002105EB"/>
    <w:rsid w:val="002124C8"/>
    <w:rsid w:val="0022194A"/>
    <w:rsid w:val="00224FEB"/>
    <w:rsid w:val="00226FCC"/>
    <w:rsid w:val="00227E08"/>
    <w:rsid w:val="00234DA6"/>
    <w:rsid w:val="00236AF3"/>
    <w:rsid w:val="002436EF"/>
    <w:rsid w:val="00246AA0"/>
    <w:rsid w:val="00260EC7"/>
    <w:rsid w:val="00274AFC"/>
    <w:rsid w:val="002773A4"/>
    <w:rsid w:val="00287F6B"/>
    <w:rsid w:val="00292E25"/>
    <w:rsid w:val="002959AA"/>
    <w:rsid w:val="002A602F"/>
    <w:rsid w:val="002C14E6"/>
    <w:rsid w:val="002C1998"/>
    <w:rsid w:val="002C417E"/>
    <w:rsid w:val="002F22CC"/>
    <w:rsid w:val="00302002"/>
    <w:rsid w:val="00304E3C"/>
    <w:rsid w:val="00316589"/>
    <w:rsid w:val="00322F07"/>
    <w:rsid w:val="0033698E"/>
    <w:rsid w:val="0034043E"/>
    <w:rsid w:val="00343F20"/>
    <w:rsid w:val="00344036"/>
    <w:rsid w:val="00346E09"/>
    <w:rsid w:val="00352FA8"/>
    <w:rsid w:val="0036088A"/>
    <w:rsid w:val="0036134D"/>
    <w:rsid w:val="00363619"/>
    <w:rsid w:val="0038055A"/>
    <w:rsid w:val="00381F5A"/>
    <w:rsid w:val="00393620"/>
    <w:rsid w:val="003C77BB"/>
    <w:rsid w:val="003E0AED"/>
    <w:rsid w:val="003F1C88"/>
    <w:rsid w:val="003F2131"/>
    <w:rsid w:val="003F352F"/>
    <w:rsid w:val="003F6176"/>
    <w:rsid w:val="004110D8"/>
    <w:rsid w:val="0043271F"/>
    <w:rsid w:val="00446254"/>
    <w:rsid w:val="00454E49"/>
    <w:rsid w:val="004565BC"/>
    <w:rsid w:val="004620C7"/>
    <w:rsid w:val="004666B7"/>
    <w:rsid w:val="004743A9"/>
    <w:rsid w:val="00493E6C"/>
    <w:rsid w:val="004C111F"/>
    <w:rsid w:val="004E4A23"/>
    <w:rsid w:val="004E58EE"/>
    <w:rsid w:val="004F1677"/>
    <w:rsid w:val="004F1A72"/>
    <w:rsid w:val="004F57ED"/>
    <w:rsid w:val="00500B78"/>
    <w:rsid w:val="00506FD2"/>
    <w:rsid w:val="005125F8"/>
    <w:rsid w:val="00512C66"/>
    <w:rsid w:val="00522C4B"/>
    <w:rsid w:val="0055121F"/>
    <w:rsid w:val="005528D9"/>
    <w:rsid w:val="00553156"/>
    <w:rsid w:val="00556E71"/>
    <w:rsid w:val="005673C9"/>
    <w:rsid w:val="00571799"/>
    <w:rsid w:val="0057456B"/>
    <w:rsid w:val="005769A4"/>
    <w:rsid w:val="00584060"/>
    <w:rsid w:val="00593AC5"/>
    <w:rsid w:val="00593AC6"/>
    <w:rsid w:val="005A1E09"/>
    <w:rsid w:val="005C16F6"/>
    <w:rsid w:val="005C6F6B"/>
    <w:rsid w:val="005D0539"/>
    <w:rsid w:val="005D69BD"/>
    <w:rsid w:val="005E309E"/>
    <w:rsid w:val="00603C74"/>
    <w:rsid w:val="00606DA6"/>
    <w:rsid w:val="0061151A"/>
    <w:rsid w:val="006118AA"/>
    <w:rsid w:val="006307B7"/>
    <w:rsid w:val="006308D2"/>
    <w:rsid w:val="00635494"/>
    <w:rsid w:val="00640395"/>
    <w:rsid w:val="00641655"/>
    <w:rsid w:val="006441F5"/>
    <w:rsid w:val="00662879"/>
    <w:rsid w:val="0066434D"/>
    <w:rsid w:val="00674E0E"/>
    <w:rsid w:val="00676848"/>
    <w:rsid w:val="00681B17"/>
    <w:rsid w:val="006A4A86"/>
    <w:rsid w:val="006B5CAB"/>
    <w:rsid w:val="006B7EF7"/>
    <w:rsid w:val="006C54E0"/>
    <w:rsid w:val="006C6A16"/>
    <w:rsid w:val="006C7EED"/>
    <w:rsid w:val="006E1AD8"/>
    <w:rsid w:val="006E5A8F"/>
    <w:rsid w:val="006F6FEB"/>
    <w:rsid w:val="006F7D08"/>
    <w:rsid w:val="00715F5C"/>
    <w:rsid w:val="00737892"/>
    <w:rsid w:val="007511FF"/>
    <w:rsid w:val="00765916"/>
    <w:rsid w:val="00771CA6"/>
    <w:rsid w:val="00777585"/>
    <w:rsid w:val="00796668"/>
    <w:rsid w:val="007B2C5B"/>
    <w:rsid w:val="007C32DF"/>
    <w:rsid w:val="007D5447"/>
    <w:rsid w:val="007D6E94"/>
    <w:rsid w:val="007D7758"/>
    <w:rsid w:val="007D7D45"/>
    <w:rsid w:val="007E6EA0"/>
    <w:rsid w:val="0081759D"/>
    <w:rsid w:val="00824196"/>
    <w:rsid w:val="00835B79"/>
    <w:rsid w:val="00840347"/>
    <w:rsid w:val="00842F9E"/>
    <w:rsid w:val="00850451"/>
    <w:rsid w:val="00861CD0"/>
    <w:rsid w:val="008657E0"/>
    <w:rsid w:val="00880495"/>
    <w:rsid w:val="008824A2"/>
    <w:rsid w:val="00892265"/>
    <w:rsid w:val="00892AC3"/>
    <w:rsid w:val="00893747"/>
    <w:rsid w:val="008B5484"/>
    <w:rsid w:val="008C34FE"/>
    <w:rsid w:val="008C6A6F"/>
    <w:rsid w:val="008D2416"/>
    <w:rsid w:val="00901454"/>
    <w:rsid w:val="009222FD"/>
    <w:rsid w:val="00924FF1"/>
    <w:rsid w:val="00932CCD"/>
    <w:rsid w:val="0093647E"/>
    <w:rsid w:val="00946537"/>
    <w:rsid w:val="00954749"/>
    <w:rsid w:val="0095580E"/>
    <w:rsid w:val="0099457C"/>
    <w:rsid w:val="009B2A7E"/>
    <w:rsid w:val="009B3118"/>
    <w:rsid w:val="009B52AA"/>
    <w:rsid w:val="009C1D0D"/>
    <w:rsid w:val="009C2AB4"/>
    <w:rsid w:val="009D3B5B"/>
    <w:rsid w:val="009E0669"/>
    <w:rsid w:val="009F03B4"/>
    <w:rsid w:val="009F2BC9"/>
    <w:rsid w:val="00A06E06"/>
    <w:rsid w:val="00A22B23"/>
    <w:rsid w:val="00A35DE8"/>
    <w:rsid w:val="00A4172A"/>
    <w:rsid w:val="00A42E45"/>
    <w:rsid w:val="00A8516A"/>
    <w:rsid w:val="00A96EA9"/>
    <w:rsid w:val="00AB280C"/>
    <w:rsid w:val="00AB2BB1"/>
    <w:rsid w:val="00AB6738"/>
    <w:rsid w:val="00AD705D"/>
    <w:rsid w:val="00AE3F08"/>
    <w:rsid w:val="00AF11DF"/>
    <w:rsid w:val="00AF71DC"/>
    <w:rsid w:val="00B01F80"/>
    <w:rsid w:val="00B02F7E"/>
    <w:rsid w:val="00B04C1D"/>
    <w:rsid w:val="00B10390"/>
    <w:rsid w:val="00B1392E"/>
    <w:rsid w:val="00B165C8"/>
    <w:rsid w:val="00B20ED5"/>
    <w:rsid w:val="00B22004"/>
    <w:rsid w:val="00B22C39"/>
    <w:rsid w:val="00B66393"/>
    <w:rsid w:val="00B939D7"/>
    <w:rsid w:val="00BC29DD"/>
    <w:rsid w:val="00BD0BA1"/>
    <w:rsid w:val="00BD499A"/>
    <w:rsid w:val="00BE13A2"/>
    <w:rsid w:val="00BE3597"/>
    <w:rsid w:val="00BF6643"/>
    <w:rsid w:val="00C054FD"/>
    <w:rsid w:val="00C07D01"/>
    <w:rsid w:val="00C17E96"/>
    <w:rsid w:val="00C31D57"/>
    <w:rsid w:val="00C52BA7"/>
    <w:rsid w:val="00C54290"/>
    <w:rsid w:val="00C70553"/>
    <w:rsid w:val="00C851DB"/>
    <w:rsid w:val="00C875D4"/>
    <w:rsid w:val="00C92423"/>
    <w:rsid w:val="00C93233"/>
    <w:rsid w:val="00CA3DE0"/>
    <w:rsid w:val="00CB75B1"/>
    <w:rsid w:val="00CB75CF"/>
    <w:rsid w:val="00CC328C"/>
    <w:rsid w:val="00CE2A42"/>
    <w:rsid w:val="00CE65C4"/>
    <w:rsid w:val="00CE7082"/>
    <w:rsid w:val="00D05451"/>
    <w:rsid w:val="00D06ECA"/>
    <w:rsid w:val="00D15E30"/>
    <w:rsid w:val="00D2008B"/>
    <w:rsid w:val="00D312B1"/>
    <w:rsid w:val="00D31D4C"/>
    <w:rsid w:val="00D35089"/>
    <w:rsid w:val="00D63CBE"/>
    <w:rsid w:val="00D67044"/>
    <w:rsid w:val="00D855FF"/>
    <w:rsid w:val="00D94989"/>
    <w:rsid w:val="00DD75BF"/>
    <w:rsid w:val="00DD7C56"/>
    <w:rsid w:val="00DF1DAB"/>
    <w:rsid w:val="00E0533A"/>
    <w:rsid w:val="00E105A2"/>
    <w:rsid w:val="00E205DC"/>
    <w:rsid w:val="00E230C2"/>
    <w:rsid w:val="00E23381"/>
    <w:rsid w:val="00E27290"/>
    <w:rsid w:val="00E300C9"/>
    <w:rsid w:val="00E301FA"/>
    <w:rsid w:val="00E31840"/>
    <w:rsid w:val="00E42245"/>
    <w:rsid w:val="00E44C6F"/>
    <w:rsid w:val="00E542DD"/>
    <w:rsid w:val="00E574B5"/>
    <w:rsid w:val="00E645FC"/>
    <w:rsid w:val="00E65615"/>
    <w:rsid w:val="00E85F39"/>
    <w:rsid w:val="00EB37FE"/>
    <w:rsid w:val="00EC0478"/>
    <w:rsid w:val="00EC26BB"/>
    <w:rsid w:val="00EC71D2"/>
    <w:rsid w:val="00ED2DF7"/>
    <w:rsid w:val="00ED4B92"/>
    <w:rsid w:val="00ED58CA"/>
    <w:rsid w:val="00F01753"/>
    <w:rsid w:val="00F01F06"/>
    <w:rsid w:val="00F032FF"/>
    <w:rsid w:val="00F05CDF"/>
    <w:rsid w:val="00F10B26"/>
    <w:rsid w:val="00F16B52"/>
    <w:rsid w:val="00F17A6D"/>
    <w:rsid w:val="00F33B83"/>
    <w:rsid w:val="00F66900"/>
    <w:rsid w:val="00F96F59"/>
    <w:rsid w:val="00FA091F"/>
    <w:rsid w:val="00FB5348"/>
    <w:rsid w:val="00FD4B68"/>
    <w:rsid w:val="00FE2BDA"/>
    <w:rsid w:val="00FE70B4"/>
    <w:rsid w:val="00FF3F6F"/>
    <w:rsid w:val="00FF5393"/>
    <w:rsid w:val="00FF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06ECA"/>
    <w:pPr>
      <w:widowControl/>
      <w:autoSpaceDE/>
      <w:autoSpaceDN/>
      <w:adjustRightInd/>
      <w:jc w:val="center"/>
    </w:pPr>
    <w:rPr>
      <w:b/>
      <w:bCs/>
      <w:sz w:val="24"/>
      <w:szCs w:val="24"/>
    </w:rPr>
  </w:style>
  <w:style w:type="character" w:customStyle="1" w:styleId="a4">
    <w:name w:val="Название Знак"/>
    <w:basedOn w:val="a0"/>
    <w:link w:val="a3"/>
    <w:rsid w:val="00D06ECA"/>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C34FE"/>
    <w:rPr>
      <w:color w:val="0000FF" w:themeColor="hyperlink"/>
      <w:u w:val="single"/>
    </w:rPr>
  </w:style>
  <w:style w:type="table" w:styleId="a6">
    <w:name w:val="Table Grid"/>
    <w:basedOn w:val="a1"/>
    <w:uiPriority w:val="59"/>
    <w:rsid w:val="00850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6434D"/>
    <w:rPr>
      <w:rFonts w:ascii="Tahoma" w:hAnsi="Tahoma" w:cs="Tahoma"/>
      <w:sz w:val="16"/>
      <w:szCs w:val="16"/>
    </w:rPr>
  </w:style>
  <w:style w:type="character" w:customStyle="1" w:styleId="a8">
    <w:name w:val="Текст выноски Знак"/>
    <w:basedOn w:val="a0"/>
    <w:link w:val="a7"/>
    <w:uiPriority w:val="99"/>
    <w:semiHidden/>
    <w:rsid w:val="0066434D"/>
    <w:rPr>
      <w:rFonts w:ascii="Tahoma" w:eastAsia="Times New Roman" w:hAnsi="Tahoma" w:cs="Tahoma"/>
      <w:sz w:val="16"/>
      <w:szCs w:val="16"/>
      <w:lang w:eastAsia="ru-RU"/>
    </w:rPr>
  </w:style>
  <w:style w:type="paragraph" w:styleId="a9">
    <w:name w:val="List Paragraph"/>
    <w:basedOn w:val="a"/>
    <w:uiPriority w:val="34"/>
    <w:qFormat/>
    <w:rsid w:val="007D7758"/>
    <w:pPr>
      <w:ind w:left="720"/>
      <w:contextualSpacing/>
    </w:pPr>
  </w:style>
  <w:style w:type="character" w:styleId="aa">
    <w:name w:val="annotation reference"/>
    <w:basedOn w:val="a0"/>
    <w:uiPriority w:val="99"/>
    <w:semiHidden/>
    <w:unhideWhenUsed/>
    <w:rsid w:val="00F17A6D"/>
    <w:rPr>
      <w:sz w:val="16"/>
      <w:szCs w:val="16"/>
    </w:rPr>
  </w:style>
  <w:style w:type="paragraph" w:styleId="ab">
    <w:name w:val="annotation text"/>
    <w:basedOn w:val="a"/>
    <w:link w:val="ac"/>
    <w:uiPriority w:val="99"/>
    <w:semiHidden/>
    <w:unhideWhenUsed/>
    <w:rsid w:val="00F17A6D"/>
  </w:style>
  <w:style w:type="character" w:customStyle="1" w:styleId="ac">
    <w:name w:val="Текст примечания Знак"/>
    <w:basedOn w:val="a0"/>
    <w:link w:val="ab"/>
    <w:uiPriority w:val="99"/>
    <w:semiHidden/>
    <w:rsid w:val="00F17A6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7A6D"/>
    <w:rPr>
      <w:b/>
      <w:bCs/>
    </w:rPr>
  </w:style>
  <w:style w:type="character" w:customStyle="1" w:styleId="ae">
    <w:name w:val="Тема примечания Знак"/>
    <w:basedOn w:val="ac"/>
    <w:link w:val="ad"/>
    <w:uiPriority w:val="99"/>
    <w:semiHidden/>
    <w:rsid w:val="00F17A6D"/>
    <w:rPr>
      <w:rFonts w:ascii="Times New Roman" w:eastAsia="Times New Roman" w:hAnsi="Times New Roman" w:cs="Times New Roman"/>
      <w:b/>
      <w:bCs/>
      <w:sz w:val="20"/>
      <w:szCs w:val="20"/>
      <w:lang w:eastAsia="ru-RU"/>
    </w:rPr>
  </w:style>
  <w:style w:type="paragraph" w:styleId="af">
    <w:name w:val="footnote text"/>
    <w:basedOn w:val="a"/>
    <w:link w:val="af0"/>
    <w:uiPriority w:val="99"/>
    <w:semiHidden/>
    <w:unhideWhenUsed/>
    <w:rsid w:val="003E0AED"/>
  </w:style>
  <w:style w:type="character" w:customStyle="1" w:styleId="af0">
    <w:name w:val="Текст сноски Знак"/>
    <w:basedOn w:val="a0"/>
    <w:link w:val="af"/>
    <w:uiPriority w:val="99"/>
    <w:semiHidden/>
    <w:rsid w:val="003E0AED"/>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3E0AED"/>
    <w:rPr>
      <w:vertAlign w:val="superscript"/>
    </w:rPr>
  </w:style>
  <w:style w:type="character" w:customStyle="1" w:styleId="apple-converted-space">
    <w:name w:val="apple-converted-space"/>
    <w:rsid w:val="00D05451"/>
  </w:style>
  <w:style w:type="paragraph" w:styleId="af2">
    <w:name w:val="footer"/>
    <w:basedOn w:val="a"/>
    <w:link w:val="af3"/>
    <w:rsid w:val="00C70553"/>
    <w:pPr>
      <w:tabs>
        <w:tab w:val="center" w:pos="4677"/>
        <w:tab w:val="right" w:pos="9355"/>
      </w:tabs>
    </w:pPr>
  </w:style>
  <w:style w:type="character" w:customStyle="1" w:styleId="af3">
    <w:name w:val="Нижний колонтитул Знак"/>
    <w:basedOn w:val="a0"/>
    <w:link w:val="af2"/>
    <w:rsid w:val="00C70553"/>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D31D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06ECA"/>
    <w:pPr>
      <w:widowControl/>
      <w:autoSpaceDE/>
      <w:autoSpaceDN/>
      <w:adjustRightInd/>
      <w:jc w:val="center"/>
    </w:pPr>
    <w:rPr>
      <w:b/>
      <w:bCs/>
      <w:sz w:val="24"/>
      <w:szCs w:val="24"/>
    </w:rPr>
  </w:style>
  <w:style w:type="character" w:customStyle="1" w:styleId="a4">
    <w:name w:val="Название Знак"/>
    <w:basedOn w:val="a0"/>
    <w:link w:val="a3"/>
    <w:rsid w:val="00D06ECA"/>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C34FE"/>
    <w:rPr>
      <w:color w:val="0000FF" w:themeColor="hyperlink"/>
      <w:u w:val="single"/>
    </w:rPr>
  </w:style>
  <w:style w:type="table" w:styleId="a6">
    <w:name w:val="Table Grid"/>
    <w:basedOn w:val="a1"/>
    <w:uiPriority w:val="59"/>
    <w:rsid w:val="00850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6434D"/>
    <w:rPr>
      <w:rFonts w:ascii="Tahoma" w:hAnsi="Tahoma" w:cs="Tahoma"/>
      <w:sz w:val="16"/>
      <w:szCs w:val="16"/>
    </w:rPr>
  </w:style>
  <w:style w:type="character" w:customStyle="1" w:styleId="a8">
    <w:name w:val="Текст выноски Знак"/>
    <w:basedOn w:val="a0"/>
    <w:link w:val="a7"/>
    <w:uiPriority w:val="99"/>
    <w:semiHidden/>
    <w:rsid w:val="0066434D"/>
    <w:rPr>
      <w:rFonts w:ascii="Tahoma" w:eastAsia="Times New Roman" w:hAnsi="Tahoma" w:cs="Tahoma"/>
      <w:sz w:val="16"/>
      <w:szCs w:val="16"/>
      <w:lang w:eastAsia="ru-RU"/>
    </w:rPr>
  </w:style>
  <w:style w:type="paragraph" w:styleId="a9">
    <w:name w:val="List Paragraph"/>
    <w:basedOn w:val="a"/>
    <w:uiPriority w:val="34"/>
    <w:qFormat/>
    <w:rsid w:val="007D7758"/>
    <w:pPr>
      <w:ind w:left="720"/>
      <w:contextualSpacing/>
    </w:pPr>
  </w:style>
  <w:style w:type="character" w:styleId="aa">
    <w:name w:val="annotation reference"/>
    <w:basedOn w:val="a0"/>
    <w:uiPriority w:val="99"/>
    <w:semiHidden/>
    <w:unhideWhenUsed/>
    <w:rsid w:val="00F17A6D"/>
    <w:rPr>
      <w:sz w:val="16"/>
      <w:szCs w:val="16"/>
    </w:rPr>
  </w:style>
  <w:style w:type="paragraph" w:styleId="ab">
    <w:name w:val="annotation text"/>
    <w:basedOn w:val="a"/>
    <w:link w:val="ac"/>
    <w:uiPriority w:val="99"/>
    <w:semiHidden/>
    <w:unhideWhenUsed/>
    <w:rsid w:val="00F17A6D"/>
  </w:style>
  <w:style w:type="character" w:customStyle="1" w:styleId="ac">
    <w:name w:val="Текст примечания Знак"/>
    <w:basedOn w:val="a0"/>
    <w:link w:val="ab"/>
    <w:uiPriority w:val="99"/>
    <w:semiHidden/>
    <w:rsid w:val="00F17A6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7A6D"/>
    <w:rPr>
      <w:b/>
      <w:bCs/>
    </w:rPr>
  </w:style>
  <w:style w:type="character" w:customStyle="1" w:styleId="ae">
    <w:name w:val="Тема примечания Знак"/>
    <w:basedOn w:val="ac"/>
    <w:link w:val="ad"/>
    <w:uiPriority w:val="99"/>
    <w:semiHidden/>
    <w:rsid w:val="00F17A6D"/>
    <w:rPr>
      <w:rFonts w:ascii="Times New Roman" w:eastAsia="Times New Roman" w:hAnsi="Times New Roman" w:cs="Times New Roman"/>
      <w:b/>
      <w:bCs/>
      <w:sz w:val="20"/>
      <w:szCs w:val="20"/>
      <w:lang w:eastAsia="ru-RU"/>
    </w:rPr>
  </w:style>
  <w:style w:type="paragraph" w:styleId="af">
    <w:name w:val="footnote text"/>
    <w:basedOn w:val="a"/>
    <w:link w:val="af0"/>
    <w:uiPriority w:val="99"/>
    <w:semiHidden/>
    <w:unhideWhenUsed/>
    <w:rsid w:val="003E0AED"/>
  </w:style>
  <w:style w:type="character" w:customStyle="1" w:styleId="af0">
    <w:name w:val="Текст сноски Знак"/>
    <w:basedOn w:val="a0"/>
    <w:link w:val="af"/>
    <w:uiPriority w:val="99"/>
    <w:semiHidden/>
    <w:rsid w:val="003E0AED"/>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3E0AED"/>
    <w:rPr>
      <w:vertAlign w:val="superscript"/>
    </w:rPr>
  </w:style>
  <w:style w:type="character" w:customStyle="1" w:styleId="apple-converted-space">
    <w:name w:val="apple-converted-space"/>
    <w:rsid w:val="00D05451"/>
  </w:style>
  <w:style w:type="paragraph" w:styleId="af2">
    <w:name w:val="footer"/>
    <w:basedOn w:val="a"/>
    <w:link w:val="af3"/>
    <w:rsid w:val="00C70553"/>
    <w:pPr>
      <w:tabs>
        <w:tab w:val="center" w:pos="4677"/>
        <w:tab w:val="right" w:pos="9355"/>
      </w:tabs>
    </w:pPr>
  </w:style>
  <w:style w:type="character" w:customStyle="1" w:styleId="af3">
    <w:name w:val="Нижний колонтитул Знак"/>
    <w:basedOn w:val="a0"/>
    <w:link w:val="af2"/>
    <w:rsid w:val="00C70553"/>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D31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73">
      <w:bodyDiv w:val="1"/>
      <w:marLeft w:val="0"/>
      <w:marRight w:val="0"/>
      <w:marTop w:val="0"/>
      <w:marBottom w:val="0"/>
      <w:divBdr>
        <w:top w:val="none" w:sz="0" w:space="0" w:color="auto"/>
        <w:left w:val="none" w:sz="0" w:space="0" w:color="auto"/>
        <w:bottom w:val="none" w:sz="0" w:space="0" w:color="auto"/>
        <w:right w:val="none" w:sz="0" w:space="0" w:color="auto"/>
      </w:divBdr>
    </w:div>
    <w:div w:id="97989690">
      <w:bodyDiv w:val="1"/>
      <w:marLeft w:val="0"/>
      <w:marRight w:val="0"/>
      <w:marTop w:val="0"/>
      <w:marBottom w:val="0"/>
      <w:divBdr>
        <w:top w:val="none" w:sz="0" w:space="0" w:color="auto"/>
        <w:left w:val="none" w:sz="0" w:space="0" w:color="auto"/>
        <w:bottom w:val="none" w:sz="0" w:space="0" w:color="auto"/>
        <w:right w:val="none" w:sz="0" w:space="0" w:color="auto"/>
      </w:divBdr>
    </w:div>
    <w:div w:id="172693173">
      <w:bodyDiv w:val="1"/>
      <w:marLeft w:val="0"/>
      <w:marRight w:val="0"/>
      <w:marTop w:val="0"/>
      <w:marBottom w:val="0"/>
      <w:divBdr>
        <w:top w:val="none" w:sz="0" w:space="0" w:color="auto"/>
        <w:left w:val="none" w:sz="0" w:space="0" w:color="auto"/>
        <w:bottom w:val="none" w:sz="0" w:space="0" w:color="auto"/>
        <w:right w:val="none" w:sz="0" w:space="0" w:color="auto"/>
      </w:divBdr>
    </w:div>
    <w:div w:id="206181563">
      <w:bodyDiv w:val="1"/>
      <w:marLeft w:val="0"/>
      <w:marRight w:val="0"/>
      <w:marTop w:val="0"/>
      <w:marBottom w:val="0"/>
      <w:divBdr>
        <w:top w:val="none" w:sz="0" w:space="0" w:color="auto"/>
        <w:left w:val="none" w:sz="0" w:space="0" w:color="auto"/>
        <w:bottom w:val="none" w:sz="0" w:space="0" w:color="auto"/>
        <w:right w:val="none" w:sz="0" w:space="0" w:color="auto"/>
      </w:divBdr>
    </w:div>
    <w:div w:id="249437163">
      <w:bodyDiv w:val="1"/>
      <w:marLeft w:val="0"/>
      <w:marRight w:val="0"/>
      <w:marTop w:val="0"/>
      <w:marBottom w:val="0"/>
      <w:divBdr>
        <w:top w:val="none" w:sz="0" w:space="0" w:color="auto"/>
        <w:left w:val="none" w:sz="0" w:space="0" w:color="auto"/>
        <w:bottom w:val="none" w:sz="0" w:space="0" w:color="auto"/>
        <w:right w:val="none" w:sz="0" w:space="0" w:color="auto"/>
      </w:divBdr>
    </w:div>
    <w:div w:id="271591904">
      <w:bodyDiv w:val="1"/>
      <w:marLeft w:val="0"/>
      <w:marRight w:val="0"/>
      <w:marTop w:val="0"/>
      <w:marBottom w:val="0"/>
      <w:divBdr>
        <w:top w:val="none" w:sz="0" w:space="0" w:color="auto"/>
        <w:left w:val="none" w:sz="0" w:space="0" w:color="auto"/>
        <w:bottom w:val="none" w:sz="0" w:space="0" w:color="auto"/>
        <w:right w:val="none" w:sz="0" w:space="0" w:color="auto"/>
      </w:divBdr>
    </w:div>
    <w:div w:id="281110449">
      <w:bodyDiv w:val="1"/>
      <w:marLeft w:val="0"/>
      <w:marRight w:val="0"/>
      <w:marTop w:val="0"/>
      <w:marBottom w:val="0"/>
      <w:divBdr>
        <w:top w:val="none" w:sz="0" w:space="0" w:color="auto"/>
        <w:left w:val="none" w:sz="0" w:space="0" w:color="auto"/>
        <w:bottom w:val="none" w:sz="0" w:space="0" w:color="auto"/>
        <w:right w:val="none" w:sz="0" w:space="0" w:color="auto"/>
      </w:divBdr>
    </w:div>
    <w:div w:id="356200842">
      <w:bodyDiv w:val="1"/>
      <w:marLeft w:val="0"/>
      <w:marRight w:val="0"/>
      <w:marTop w:val="0"/>
      <w:marBottom w:val="0"/>
      <w:divBdr>
        <w:top w:val="none" w:sz="0" w:space="0" w:color="auto"/>
        <w:left w:val="none" w:sz="0" w:space="0" w:color="auto"/>
        <w:bottom w:val="none" w:sz="0" w:space="0" w:color="auto"/>
        <w:right w:val="none" w:sz="0" w:space="0" w:color="auto"/>
      </w:divBdr>
    </w:div>
    <w:div w:id="432015201">
      <w:bodyDiv w:val="1"/>
      <w:marLeft w:val="0"/>
      <w:marRight w:val="0"/>
      <w:marTop w:val="0"/>
      <w:marBottom w:val="0"/>
      <w:divBdr>
        <w:top w:val="none" w:sz="0" w:space="0" w:color="auto"/>
        <w:left w:val="none" w:sz="0" w:space="0" w:color="auto"/>
        <w:bottom w:val="none" w:sz="0" w:space="0" w:color="auto"/>
        <w:right w:val="none" w:sz="0" w:space="0" w:color="auto"/>
      </w:divBdr>
    </w:div>
    <w:div w:id="503711211">
      <w:bodyDiv w:val="1"/>
      <w:marLeft w:val="0"/>
      <w:marRight w:val="0"/>
      <w:marTop w:val="0"/>
      <w:marBottom w:val="0"/>
      <w:divBdr>
        <w:top w:val="none" w:sz="0" w:space="0" w:color="auto"/>
        <w:left w:val="none" w:sz="0" w:space="0" w:color="auto"/>
        <w:bottom w:val="none" w:sz="0" w:space="0" w:color="auto"/>
        <w:right w:val="none" w:sz="0" w:space="0" w:color="auto"/>
      </w:divBdr>
    </w:div>
    <w:div w:id="540704660">
      <w:bodyDiv w:val="1"/>
      <w:marLeft w:val="0"/>
      <w:marRight w:val="0"/>
      <w:marTop w:val="0"/>
      <w:marBottom w:val="0"/>
      <w:divBdr>
        <w:top w:val="none" w:sz="0" w:space="0" w:color="auto"/>
        <w:left w:val="none" w:sz="0" w:space="0" w:color="auto"/>
        <w:bottom w:val="none" w:sz="0" w:space="0" w:color="auto"/>
        <w:right w:val="none" w:sz="0" w:space="0" w:color="auto"/>
      </w:divBdr>
    </w:div>
    <w:div w:id="576212141">
      <w:bodyDiv w:val="1"/>
      <w:marLeft w:val="0"/>
      <w:marRight w:val="0"/>
      <w:marTop w:val="0"/>
      <w:marBottom w:val="0"/>
      <w:divBdr>
        <w:top w:val="none" w:sz="0" w:space="0" w:color="auto"/>
        <w:left w:val="none" w:sz="0" w:space="0" w:color="auto"/>
        <w:bottom w:val="none" w:sz="0" w:space="0" w:color="auto"/>
        <w:right w:val="none" w:sz="0" w:space="0" w:color="auto"/>
      </w:divBdr>
    </w:div>
    <w:div w:id="581910555">
      <w:bodyDiv w:val="1"/>
      <w:marLeft w:val="0"/>
      <w:marRight w:val="0"/>
      <w:marTop w:val="0"/>
      <w:marBottom w:val="0"/>
      <w:divBdr>
        <w:top w:val="none" w:sz="0" w:space="0" w:color="auto"/>
        <w:left w:val="none" w:sz="0" w:space="0" w:color="auto"/>
        <w:bottom w:val="none" w:sz="0" w:space="0" w:color="auto"/>
        <w:right w:val="none" w:sz="0" w:space="0" w:color="auto"/>
      </w:divBdr>
    </w:div>
    <w:div w:id="586159867">
      <w:bodyDiv w:val="1"/>
      <w:marLeft w:val="0"/>
      <w:marRight w:val="0"/>
      <w:marTop w:val="0"/>
      <w:marBottom w:val="0"/>
      <w:divBdr>
        <w:top w:val="none" w:sz="0" w:space="0" w:color="auto"/>
        <w:left w:val="none" w:sz="0" w:space="0" w:color="auto"/>
        <w:bottom w:val="none" w:sz="0" w:space="0" w:color="auto"/>
        <w:right w:val="none" w:sz="0" w:space="0" w:color="auto"/>
      </w:divBdr>
    </w:div>
    <w:div w:id="620038542">
      <w:bodyDiv w:val="1"/>
      <w:marLeft w:val="0"/>
      <w:marRight w:val="0"/>
      <w:marTop w:val="0"/>
      <w:marBottom w:val="0"/>
      <w:divBdr>
        <w:top w:val="none" w:sz="0" w:space="0" w:color="auto"/>
        <w:left w:val="none" w:sz="0" w:space="0" w:color="auto"/>
        <w:bottom w:val="none" w:sz="0" w:space="0" w:color="auto"/>
        <w:right w:val="none" w:sz="0" w:space="0" w:color="auto"/>
      </w:divBdr>
    </w:div>
    <w:div w:id="845025361">
      <w:bodyDiv w:val="1"/>
      <w:marLeft w:val="0"/>
      <w:marRight w:val="0"/>
      <w:marTop w:val="0"/>
      <w:marBottom w:val="0"/>
      <w:divBdr>
        <w:top w:val="none" w:sz="0" w:space="0" w:color="auto"/>
        <w:left w:val="none" w:sz="0" w:space="0" w:color="auto"/>
        <w:bottom w:val="none" w:sz="0" w:space="0" w:color="auto"/>
        <w:right w:val="none" w:sz="0" w:space="0" w:color="auto"/>
      </w:divBdr>
    </w:div>
    <w:div w:id="849412900">
      <w:bodyDiv w:val="1"/>
      <w:marLeft w:val="0"/>
      <w:marRight w:val="0"/>
      <w:marTop w:val="0"/>
      <w:marBottom w:val="0"/>
      <w:divBdr>
        <w:top w:val="none" w:sz="0" w:space="0" w:color="auto"/>
        <w:left w:val="none" w:sz="0" w:space="0" w:color="auto"/>
        <w:bottom w:val="none" w:sz="0" w:space="0" w:color="auto"/>
        <w:right w:val="none" w:sz="0" w:space="0" w:color="auto"/>
      </w:divBdr>
    </w:div>
    <w:div w:id="873690929">
      <w:bodyDiv w:val="1"/>
      <w:marLeft w:val="0"/>
      <w:marRight w:val="0"/>
      <w:marTop w:val="0"/>
      <w:marBottom w:val="0"/>
      <w:divBdr>
        <w:top w:val="none" w:sz="0" w:space="0" w:color="auto"/>
        <w:left w:val="none" w:sz="0" w:space="0" w:color="auto"/>
        <w:bottom w:val="none" w:sz="0" w:space="0" w:color="auto"/>
        <w:right w:val="none" w:sz="0" w:space="0" w:color="auto"/>
      </w:divBdr>
    </w:div>
    <w:div w:id="912932662">
      <w:bodyDiv w:val="1"/>
      <w:marLeft w:val="0"/>
      <w:marRight w:val="0"/>
      <w:marTop w:val="0"/>
      <w:marBottom w:val="0"/>
      <w:divBdr>
        <w:top w:val="none" w:sz="0" w:space="0" w:color="auto"/>
        <w:left w:val="none" w:sz="0" w:space="0" w:color="auto"/>
        <w:bottom w:val="none" w:sz="0" w:space="0" w:color="auto"/>
        <w:right w:val="none" w:sz="0" w:space="0" w:color="auto"/>
      </w:divBdr>
    </w:div>
    <w:div w:id="999307523">
      <w:bodyDiv w:val="1"/>
      <w:marLeft w:val="0"/>
      <w:marRight w:val="0"/>
      <w:marTop w:val="0"/>
      <w:marBottom w:val="0"/>
      <w:divBdr>
        <w:top w:val="none" w:sz="0" w:space="0" w:color="auto"/>
        <w:left w:val="none" w:sz="0" w:space="0" w:color="auto"/>
        <w:bottom w:val="none" w:sz="0" w:space="0" w:color="auto"/>
        <w:right w:val="none" w:sz="0" w:space="0" w:color="auto"/>
      </w:divBdr>
    </w:div>
    <w:div w:id="1163280981">
      <w:bodyDiv w:val="1"/>
      <w:marLeft w:val="0"/>
      <w:marRight w:val="0"/>
      <w:marTop w:val="0"/>
      <w:marBottom w:val="0"/>
      <w:divBdr>
        <w:top w:val="none" w:sz="0" w:space="0" w:color="auto"/>
        <w:left w:val="none" w:sz="0" w:space="0" w:color="auto"/>
        <w:bottom w:val="none" w:sz="0" w:space="0" w:color="auto"/>
        <w:right w:val="none" w:sz="0" w:space="0" w:color="auto"/>
      </w:divBdr>
    </w:div>
    <w:div w:id="1167213064">
      <w:bodyDiv w:val="1"/>
      <w:marLeft w:val="0"/>
      <w:marRight w:val="0"/>
      <w:marTop w:val="0"/>
      <w:marBottom w:val="0"/>
      <w:divBdr>
        <w:top w:val="none" w:sz="0" w:space="0" w:color="auto"/>
        <w:left w:val="none" w:sz="0" w:space="0" w:color="auto"/>
        <w:bottom w:val="none" w:sz="0" w:space="0" w:color="auto"/>
        <w:right w:val="none" w:sz="0" w:space="0" w:color="auto"/>
      </w:divBdr>
    </w:div>
    <w:div w:id="1214584237">
      <w:bodyDiv w:val="1"/>
      <w:marLeft w:val="0"/>
      <w:marRight w:val="0"/>
      <w:marTop w:val="0"/>
      <w:marBottom w:val="0"/>
      <w:divBdr>
        <w:top w:val="none" w:sz="0" w:space="0" w:color="auto"/>
        <w:left w:val="none" w:sz="0" w:space="0" w:color="auto"/>
        <w:bottom w:val="none" w:sz="0" w:space="0" w:color="auto"/>
        <w:right w:val="none" w:sz="0" w:space="0" w:color="auto"/>
      </w:divBdr>
    </w:div>
    <w:div w:id="1306080298">
      <w:bodyDiv w:val="1"/>
      <w:marLeft w:val="0"/>
      <w:marRight w:val="0"/>
      <w:marTop w:val="0"/>
      <w:marBottom w:val="0"/>
      <w:divBdr>
        <w:top w:val="none" w:sz="0" w:space="0" w:color="auto"/>
        <w:left w:val="none" w:sz="0" w:space="0" w:color="auto"/>
        <w:bottom w:val="none" w:sz="0" w:space="0" w:color="auto"/>
        <w:right w:val="none" w:sz="0" w:space="0" w:color="auto"/>
      </w:divBdr>
    </w:div>
    <w:div w:id="1469199043">
      <w:bodyDiv w:val="1"/>
      <w:marLeft w:val="0"/>
      <w:marRight w:val="0"/>
      <w:marTop w:val="0"/>
      <w:marBottom w:val="0"/>
      <w:divBdr>
        <w:top w:val="none" w:sz="0" w:space="0" w:color="auto"/>
        <w:left w:val="none" w:sz="0" w:space="0" w:color="auto"/>
        <w:bottom w:val="none" w:sz="0" w:space="0" w:color="auto"/>
        <w:right w:val="none" w:sz="0" w:space="0" w:color="auto"/>
      </w:divBdr>
    </w:div>
    <w:div w:id="1594169393">
      <w:bodyDiv w:val="1"/>
      <w:marLeft w:val="0"/>
      <w:marRight w:val="0"/>
      <w:marTop w:val="0"/>
      <w:marBottom w:val="0"/>
      <w:divBdr>
        <w:top w:val="none" w:sz="0" w:space="0" w:color="auto"/>
        <w:left w:val="none" w:sz="0" w:space="0" w:color="auto"/>
        <w:bottom w:val="none" w:sz="0" w:space="0" w:color="auto"/>
        <w:right w:val="none" w:sz="0" w:space="0" w:color="auto"/>
      </w:divBdr>
    </w:div>
    <w:div w:id="1610357520">
      <w:bodyDiv w:val="1"/>
      <w:marLeft w:val="0"/>
      <w:marRight w:val="0"/>
      <w:marTop w:val="0"/>
      <w:marBottom w:val="0"/>
      <w:divBdr>
        <w:top w:val="none" w:sz="0" w:space="0" w:color="auto"/>
        <w:left w:val="none" w:sz="0" w:space="0" w:color="auto"/>
        <w:bottom w:val="none" w:sz="0" w:space="0" w:color="auto"/>
        <w:right w:val="none" w:sz="0" w:space="0" w:color="auto"/>
      </w:divBdr>
    </w:div>
    <w:div w:id="1698850961">
      <w:bodyDiv w:val="1"/>
      <w:marLeft w:val="0"/>
      <w:marRight w:val="0"/>
      <w:marTop w:val="0"/>
      <w:marBottom w:val="0"/>
      <w:divBdr>
        <w:top w:val="none" w:sz="0" w:space="0" w:color="auto"/>
        <w:left w:val="none" w:sz="0" w:space="0" w:color="auto"/>
        <w:bottom w:val="none" w:sz="0" w:space="0" w:color="auto"/>
        <w:right w:val="none" w:sz="0" w:space="0" w:color="auto"/>
      </w:divBdr>
    </w:div>
    <w:div w:id="1866019333">
      <w:bodyDiv w:val="1"/>
      <w:marLeft w:val="0"/>
      <w:marRight w:val="0"/>
      <w:marTop w:val="0"/>
      <w:marBottom w:val="0"/>
      <w:divBdr>
        <w:top w:val="none" w:sz="0" w:space="0" w:color="auto"/>
        <w:left w:val="none" w:sz="0" w:space="0" w:color="auto"/>
        <w:bottom w:val="none" w:sz="0" w:space="0" w:color="auto"/>
        <w:right w:val="none" w:sz="0" w:space="0" w:color="auto"/>
      </w:divBdr>
    </w:div>
    <w:div w:id="1930504649">
      <w:bodyDiv w:val="1"/>
      <w:marLeft w:val="0"/>
      <w:marRight w:val="0"/>
      <w:marTop w:val="0"/>
      <w:marBottom w:val="0"/>
      <w:divBdr>
        <w:top w:val="none" w:sz="0" w:space="0" w:color="auto"/>
        <w:left w:val="none" w:sz="0" w:space="0" w:color="auto"/>
        <w:bottom w:val="none" w:sz="0" w:space="0" w:color="auto"/>
        <w:right w:val="none" w:sz="0" w:space="0" w:color="auto"/>
      </w:divBdr>
    </w:div>
    <w:div w:id="2037924183">
      <w:bodyDiv w:val="1"/>
      <w:marLeft w:val="0"/>
      <w:marRight w:val="0"/>
      <w:marTop w:val="0"/>
      <w:marBottom w:val="0"/>
      <w:divBdr>
        <w:top w:val="none" w:sz="0" w:space="0" w:color="auto"/>
        <w:left w:val="none" w:sz="0" w:space="0" w:color="auto"/>
        <w:bottom w:val="none" w:sz="0" w:space="0" w:color="auto"/>
        <w:right w:val="none" w:sz="0" w:space="0" w:color="auto"/>
      </w:divBdr>
    </w:div>
    <w:div w:id="2099597648">
      <w:bodyDiv w:val="1"/>
      <w:marLeft w:val="0"/>
      <w:marRight w:val="0"/>
      <w:marTop w:val="0"/>
      <w:marBottom w:val="0"/>
      <w:divBdr>
        <w:top w:val="none" w:sz="0" w:space="0" w:color="auto"/>
        <w:left w:val="none" w:sz="0" w:space="0" w:color="auto"/>
        <w:bottom w:val="none" w:sz="0" w:space="0" w:color="auto"/>
        <w:right w:val="none" w:sz="0" w:space="0" w:color="auto"/>
      </w:divBdr>
    </w:div>
    <w:div w:id="21176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85;&#1077;%20&#1090;&#1088;&#1086;&#1075;&#1072;&#1090;&#1100;\Desktop\&#1044;&#1080;&#1072;&#1075;&#1088;&#1072;&#1084;&#1084;&#1099;%20&#1042;&#1054;&#1044;&#105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85;&#1077;%20&#1090;&#1088;&#1086;&#1075;&#1072;&#1090;&#1100;\Desktop\&#1044;&#1080;&#1072;&#1075;&#1088;&#1072;&#1084;&#1084;&#1099;%20&#1042;&#1054;&#1044;&#105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85;&#1077;%20&#1090;&#1088;&#1086;&#1075;&#1072;&#1090;&#1100;\Desktop\&#1044;&#1080;&#1072;&#1075;&#1088;&#1072;&#1084;&#1084;&#1099;%20&#1042;&#1054;&#1044;&#1055;.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Высокий</c:v>
                </c:pt>
                <c:pt idx="1">
                  <c:v>Повышенный</c:v>
                </c:pt>
                <c:pt idx="2">
                  <c:v>Базовый</c:v>
                </c:pt>
                <c:pt idx="3">
                  <c:v>Низкий</c:v>
                </c:pt>
                <c:pt idx="4">
                  <c:v>Пониженный</c:v>
                </c:pt>
              </c:strCache>
            </c:strRef>
          </c:cat>
          <c:val>
            <c:numRef>
              <c:f>Лист1!$B$1:$B$5</c:f>
              <c:numCache>
                <c:formatCode>General</c:formatCode>
                <c:ptCount val="5"/>
                <c:pt idx="0">
                  <c:v>37</c:v>
                </c:pt>
                <c:pt idx="1">
                  <c:v>59</c:v>
                </c:pt>
                <c:pt idx="2">
                  <c:v>93</c:v>
                </c:pt>
                <c:pt idx="3">
                  <c:v>23</c:v>
                </c:pt>
                <c:pt idx="4">
                  <c:v>36</c:v>
                </c:pt>
              </c:numCache>
            </c:numRef>
          </c:val>
        </c:ser>
        <c:dLbls>
          <c:showLegendKey val="0"/>
          <c:showVal val="0"/>
          <c:showCatName val="0"/>
          <c:showSerName val="0"/>
          <c:showPercent val="0"/>
          <c:showBubbleSize val="0"/>
        </c:dLbls>
        <c:gapWidth val="150"/>
        <c:axId val="85264256"/>
        <c:axId val="98166272"/>
      </c:barChart>
      <c:catAx>
        <c:axId val="85264256"/>
        <c:scaling>
          <c:orientation val="minMax"/>
        </c:scaling>
        <c:delete val="0"/>
        <c:axPos val="b"/>
        <c:majorTickMark val="out"/>
        <c:minorTickMark val="none"/>
        <c:tickLblPos val="nextTo"/>
        <c:crossAx val="98166272"/>
        <c:crosses val="autoZero"/>
        <c:auto val="1"/>
        <c:lblAlgn val="ctr"/>
        <c:lblOffset val="100"/>
        <c:noMultiLvlLbl val="0"/>
      </c:catAx>
      <c:valAx>
        <c:axId val="98166272"/>
        <c:scaling>
          <c:orientation val="minMax"/>
        </c:scaling>
        <c:delete val="0"/>
        <c:axPos val="l"/>
        <c:majorGridlines/>
        <c:numFmt formatCode="General" sourceLinked="1"/>
        <c:majorTickMark val="out"/>
        <c:minorTickMark val="none"/>
        <c:tickLblPos val="nextTo"/>
        <c:crossAx val="85264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Высокий</c:v>
                </c:pt>
                <c:pt idx="1">
                  <c:v>Повышенный</c:v>
                </c:pt>
                <c:pt idx="2">
                  <c:v>Базовый</c:v>
                </c:pt>
                <c:pt idx="3">
                  <c:v>Низкий</c:v>
                </c:pt>
                <c:pt idx="4">
                  <c:v>Пониженный</c:v>
                </c:pt>
              </c:strCache>
            </c:strRef>
          </c:cat>
          <c:val>
            <c:numRef>
              <c:f>Лист1!$B$1:$B$5</c:f>
              <c:numCache>
                <c:formatCode>General</c:formatCode>
                <c:ptCount val="5"/>
                <c:pt idx="0">
                  <c:v>37</c:v>
                </c:pt>
                <c:pt idx="1">
                  <c:v>59</c:v>
                </c:pt>
                <c:pt idx="2">
                  <c:v>93</c:v>
                </c:pt>
                <c:pt idx="3">
                  <c:v>23</c:v>
                </c:pt>
                <c:pt idx="4">
                  <c:v>36</c:v>
                </c:pt>
              </c:numCache>
            </c:numRef>
          </c:val>
        </c:ser>
        <c:dLbls>
          <c:showLegendKey val="0"/>
          <c:showVal val="0"/>
          <c:showCatName val="0"/>
          <c:showSerName val="0"/>
          <c:showPercent val="0"/>
          <c:showBubbleSize val="0"/>
        </c:dLbls>
        <c:gapWidth val="150"/>
        <c:axId val="118162944"/>
        <c:axId val="118164480"/>
      </c:barChart>
      <c:catAx>
        <c:axId val="118162944"/>
        <c:scaling>
          <c:orientation val="minMax"/>
        </c:scaling>
        <c:delete val="0"/>
        <c:axPos val="b"/>
        <c:majorTickMark val="out"/>
        <c:minorTickMark val="none"/>
        <c:tickLblPos val="nextTo"/>
        <c:crossAx val="118164480"/>
        <c:crosses val="autoZero"/>
        <c:auto val="1"/>
        <c:lblAlgn val="ctr"/>
        <c:lblOffset val="100"/>
        <c:noMultiLvlLbl val="0"/>
      </c:catAx>
      <c:valAx>
        <c:axId val="118164480"/>
        <c:scaling>
          <c:orientation val="minMax"/>
        </c:scaling>
        <c:delete val="0"/>
        <c:axPos val="l"/>
        <c:majorGridlines/>
        <c:numFmt formatCode="General" sourceLinked="1"/>
        <c:majorTickMark val="out"/>
        <c:minorTickMark val="none"/>
        <c:tickLblPos val="nextTo"/>
        <c:crossAx val="1181629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Высокий</c:v>
                </c:pt>
                <c:pt idx="1">
                  <c:v>Повышенный</c:v>
                </c:pt>
                <c:pt idx="2">
                  <c:v>Базовый</c:v>
                </c:pt>
                <c:pt idx="3">
                  <c:v>Низкий</c:v>
                </c:pt>
                <c:pt idx="4">
                  <c:v>Пониженный</c:v>
                </c:pt>
              </c:strCache>
            </c:strRef>
          </c:cat>
          <c:val>
            <c:numRef>
              <c:f>Лист1!$B$1:$B$5</c:f>
              <c:numCache>
                <c:formatCode>General</c:formatCode>
                <c:ptCount val="5"/>
                <c:pt idx="0">
                  <c:v>37</c:v>
                </c:pt>
                <c:pt idx="1">
                  <c:v>59</c:v>
                </c:pt>
                <c:pt idx="2">
                  <c:v>93</c:v>
                </c:pt>
                <c:pt idx="3">
                  <c:v>23</c:v>
                </c:pt>
                <c:pt idx="4">
                  <c:v>36</c:v>
                </c:pt>
              </c:numCache>
            </c:numRef>
          </c:val>
        </c:ser>
        <c:dLbls>
          <c:showLegendKey val="0"/>
          <c:showVal val="0"/>
          <c:showCatName val="0"/>
          <c:showSerName val="0"/>
          <c:showPercent val="0"/>
          <c:showBubbleSize val="0"/>
        </c:dLbls>
        <c:gapWidth val="150"/>
        <c:axId val="149263104"/>
        <c:axId val="149265792"/>
      </c:barChart>
      <c:catAx>
        <c:axId val="149263104"/>
        <c:scaling>
          <c:orientation val="minMax"/>
        </c:scaling>
        <c:delete val="0"/>
        <c:axPos val="b"/>
        <c:majorTickMark val="out"/>
        <c:minorTickMark val="none"/>
        <c:tickLblPos val="nextTo"/>
        <c:crossAx val="149265792"/>
        <c:crosses val="autoZero"/>
        <c:auto val="1"/>
        <c:lblAlgn val="ctr"/>
        <c:lblOffset val="100"/>
        <c:noMultiLvlLbl val="0"/>
      </c:catAx>
      <c:valAx>
        <c:axId val="149265792"/>
        <c:scaling>
          <c:orientation val="minMax"/>
        </c:scaling>
        <c:delete val="0"/>
        <c:axPos val="l"/>
        <c:majorGridlines/>
        <c:numFmt formatCode="General" sourceLinked="1"/>
        <c:majorTickMark val="out"/>
        <c:minorTickMark val="none"/>
        <c:tickLblPos val="nextTo"/>
        <c:crossAx val="1492631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35F5-9098-40D6-98E2-61721C19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12</Pages>
  <Words>4669</Words>
  <Characters>26615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Пономарёва Светлана Николаевна</dc:creator>
  <cp:lastModifiedBy>Адм</cp:lastModifiedBy>
  <cp:revision>60</cp:revision>
  <cp:lastPrinted>2021-08-16T08:17:00Z</cp:lastPrinted>
  <dcterms:created xsi:type="dcterms:W3CDTF">2017-08-11T11:47:00Z</dcterms:created>
  <dcterms:modified xsi:type="dcterms:W3CDTF">2021-08-16T08:59:00Z</dcterms:modified>
</cp:coreProperties>
</file>