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5B" w:rsidRDefault="00BC37A4">
      <w:pPr>
        <w:widowControl w:val="0"/>
        <w:pBdr>
          <w:top w:val="nil"/>
          <w:left w:val="nil"/>
          <w:bottom w:val="nil"/>
          <w:right w:val="nil"/>
          <w:between w:val="nil"/>
        </w:pBdr>
        <w:tabs>
          <w:tab w:val="left" w:pos="1220"/>
        </w:tabs>
        <w:spacing w:after="0"/>
        <w:jc w:val="center"/>
        <w:rPr>
          <w:rFonts w:ascii="PT Astra Serif" w:eastAsia="PT Astra Serif" w:hAnsi="PT Astra Serif" w:cs="PT Astra Serif"/>
          <w:b/>
          <w:color w:val="000000"/>
          <w:sz w:val="24"/>
          <w:szCs w:val="24"/>
        </w:rPr>
      </w:pPr>
      <w:r>
        <w:rPr>
          <w:rFonts w:ascii="PT Astra Serif" w:eastAsia="PT Astra Serif" w:hAnsi="PT Astra Serif" w:cs="PT Astra Serif"/>
          <w:b/>
          <w:color w:val="000000"/>
          <w:sz w:val="24"/>
          <w:szCs w:val="24"/>
        </w:rPr>
        <w:t>Доклад</w:t>
      </w:r>
    </w:p>
    <w:p w:rsidR="003F7D5B" w:rsidRDefault="00BC37A4">
      <w:pPr>
        <w:widowControl w:val="0"/>
        <w:pBdr>
          <w:top w:val="nil"/>
          <w:left w:val="nil"/>
          <w:bottom w:val="nil"/>
          <w:right w:val="nil"/>
          <w:between w:val="nil"/>
        </w:pBdr>
        <w:tabs>
          <w:tab w:val="left" w:pos="1220"/>
        </w:tabs>
        <w:spacing w:after="0"/>
        <w:jc w:val="center"/>
        <w:rPr>
          <w:rFonts w:ascii="PT Astra Serif" w:eastAsia="PT Astra Serif" w:hAnsi="PT Astra Serif" w:cs="PT Astra Serif"/>
          <w:b/>
          <w:color w:val="000000"/>
          <w:sz w:val="24"/>
          <w:szCs w:val="24"/>
        </w:rPr>
      </w:pPr>
      <w:r>
        <w:rPr>
          <w:rFonts w:ascii="PT Astra Serif" w:eastAsia="PT Astra Serif" w:hAnsi="PT Astra Serif" w:cs="PT Astra Serif"/>
          <w:b/>
          <w:color w:val="000000"/>
          <w:sz w:val="24"/>
          <w:szCs w:val="24"/>
        </w:rPr>
        <w:t xml:space="preserve">о состоянии и перспективах развития муниципальной системы образования Приуральский район по состоянию </w:t>
      </w:r>
    </w:p>
    <w:p w:rsidR="003F7D5B" w:rsidRDefault="00BC37A4">
      <w:pPr>
        <w:widowControl w:val="0"/>
        <w:pBdr>
          <w:top w:val="nil"/>
          <w:left w:val="nil"/>
          <w:bottom w:val="nil"/>
          <w:right w:val="nil"/>
          <w:between w:val="nil"/>
        </w:pBdr>
        <w:tabs>
          <w:tab w:val="left" w:pos="1220"/>
        </w:tabs>
        <w:spacing w:after="0"/>
        <w:jc w:val="center"/>
        <w:rPr>
          <w:rFonts w:ascii="PT Astra Serif" w:eastAsia="PT Astra Serif" w:hAnsi="PT Astra Serif" w:cs="PT Astra Serif"/>
          <w:b/>
          <w:sz w:val="24"/>
          <w:szCs w:val="24"/>
        </w:rPr>
      </w:pPr>
      <w:r>
        <w:rPr>
          <w:rFonts w:ascii="PT Astra Serif" w:eastAsia="PT Astra Serif" w:hAnsi="PT Astra Serif" w:cs="PT Astra Serif"/>
          <w:b/>
          <w:sz w:val="24"/>
          <w:szCs w:val="24"/>
        </w:rPr>
        <w:t>на 31.12.2021</w:t>
      </w:r>
    </w:p>
    <w:p w:rsidR="003F7D5B" w:rsidRDefault="003F7D5B">
      <w:pPr>
        <w:widowControl w:val="0"/>
        <w:pBdr>
          <w:top w:val="nil"/>
          <w:left w:val="nil"/>
          <w:bottom w:val="nil"/>
          <w:right w:val="nil"/>
          <w:between w:val="nil"/>
        </w:pBdr>
        <w:tabs>
          <w:tab w:val="left" w:pos="1220"/>
        </w:tabs>
        <w:spacing w:after="0"/>
        <w:jc w:val="center"/>
        <w:rPr>
          <w:rFonts w:ascii="PT Astra Serif" w:eastAsia="PT Astra Serif" w:hAnsi="PT Astra Serif" w:cs="PT Astra Serif"/>
          <w:b/>
          <w:color w:val="000000"/>
          <w:sz w:val="24"/>
          <w:szCs w:val="24"/>
        </w:rPr>
      </w:pPr>
    </w:p>
    <w:p w:rsidR="003F7D5B" w:rsidRDefault="00BC37A4">
      <w:pPr>
        <w:widowControl w:val="0"/>
        <w:pBdr>
          <w:top w:val="nil"/>
          <w:left w:val="nil"/>
          <w:bottom w:val="nil"/>
          <w:right w:val="nil"/>
          <w:between w:val="nil"/>
        </w:pBdr>
        <w:tabs>
          <w:tab w:val="left" w:pos="122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1.Общая характеристика условий реализации основных общеобразовательных программ, дополнительных общеобразовательных программ</w:t>
      </w:r>
    </w:p>
    <w:p w:rsidR="003F7D5B" w:rsidRDefault="003F7D5B">
      <w:pPr>
        <w:widowControl w:val="0"/>
        <w:pBdr>
          <w:top w:val="nil"/>
          <w:left w:val="nil"/>
          <w:bottom w:val="nil"/>
          <w:right w:val="nil"/>
          <w:between w:val="nil"/>
        </w:pBdr>
        <w:tabs>
          <w:tab w:val="left" w:pos="1220"/>
        </w:tabs>
        <w:spacing w:after="0"/>
        <w:jc w:val="center"/>
        <w:rPr>
          <w:rFonts w:ascii="Times New Roman" w:eastAsia="Times New Roman" w:hAnsi="Times New Roman" w:cs="Times New Roman"/>
          <w:sz w:val="24"/>
          <w:szCs w:val="24"/>
        </w:rPr>
      </w:pPr>
    </w:p>
    <w:p w:rsidR="003F7D5B" w:rsidRDefault="00BC37A4">
      <w:pPr>
        <w:widowControl w:val="0"/>
        <w:pBdr>
          <w:top w:val="nil"/>
          <w:left w:val="nil"/>
          <w:bottom w:val="nil"/>
          <w:right w:val="nil"/>
          <w:between w:val="nil"/>
        </w:pBdr>
        <w:tabs>
          <w:tab w:val="left" w:pos="122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Образовательная сеть</w:t>
      </w:r>
    </w:p>
    <w:p w:rsidR="003F7D5B" w:rsidRDefault="003F7D5B">
      <w:pPr>
        <w:widowControl w:val="0"/>
        <w:pBdr>
          <w:top w:val="nil"/>
          <w:left w:val="nil"/>
          <w:bottom w:val="nil"/>
          <w:right w:val="nil"/>
          <w:between w:val="nil"/>
        </w:pBdr>
        <w:tabs>
          <w:tab w:val="left" w:pos="1220"/>
        </w:tabs>
        <w:spacing w:after="0"/>
        <w:jc w:val="center"/>
        <w:rPr>
          <w:rFonts w:ascii="PT Astra Serif" w:eastAsia="PT Astra Serif" w:hAnsi="PT Astra Serif" w:cs="PT Astra Serif"/>
          <w:color w:val="000000"/>
          <w:sz w:val="28"/>
          <w:szCs w:val="28"/>
        </w:rPr>
      </w:pPr>
    </w:p>
    <w:p w:rsidR="003F7D5B" w:rsidRDefault="00BC37A4">
      <w:pPr>
        <w:widowControl w:val="0"/>
        <w:pBdr>
          <w:top w:val="nil"/>
          <w:left w:val="nil"/>
          <w:bottom w:val="nil"/>
          <w:right w:val="nil"/>
          <w:between w:val="nil"/>
        </w:pBd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 xml:space="preserve">Образовательная сеть Приуральского района оптимальна и соответствует запросам населения на получение образования, представлена 12-ю образовательными организациями. Количество образовательных организаций по сравнению с 2020 – 2021 учебным годом уменьшилось на 5 организаций, в связи с присоединением </w:t>
      </w:r>
      <w:proofErr w:type="spellStart"/>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арп</w:t>
      </w:r>
      <w:proofErr w:type="spellEnd"/>
      <w:r>
        <w:rPr>
          <w:rFonts w:ascii="Times New Roman" w:eastAsia="Times New Roman" w:hAnsi="Times New Roman" w:cs="Times New Roman"/>
          <w:sz w:val="24"/>
          <w:szCs w:val="24"/>
        </w:rPr>
        <w:t xml:space="preserve"> к муниципальному образованию </w:t>
      </w:r>
      <w:proofErr w:type="spellStart"/>
      <w:r>
        <w:rPr>
          <w:rFonts w:ascii="Times New Roman" w:eastAsia="Times New Roman" w:hAnsi="Times New Roman" w:cs="Times New Roman"/>
          <w:sz w:val="24"/>
          <w:szCs w:val="24"/>
        </w:rPr>
        <w:t>г.Лабытнанги</w:t>
      </w:r>
      <w:proofErr w:type="spellEnd"/>
      <w:r>
        <w:rPr>
          <w:rFonts w:ascii="Times New Roman" w:eastAsia="Times New Roman" w:hAnsi="Times New Roman" w:cs="Times New Roman"/>
          <w:sz w:val="24"/>
          <w:szCs w:val="24"/>
        </w:rPr>
        <w:t>.</w:t>
      </w:r>
    </w:p>
    <w:p w:rsidR="003F7D5B" w:rsidRDefault="00BC37A4">
      <w:pPr>
        <w:widowControl w:val="0"/>
        <w:pBdr>
          <w:top w:val="nil"/>
          <w:left w:val="nil"/>
          <w:bottom w:val="nil"/>
          <w:right w:val="nil"/>
          <w:between w:val="nil"/>
        </w:pBd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rPr>
        <w:tab/>
      </w:r>
      <w:proofErr w:type="gramStart"/>
      <w:r>
        <w:rPr>
          <w:rFonts w:ascii="Times New Roman" w:eastAsia="Times New Roman" w:hAnsi="Times New Roman" w:cs="Times New Roman"/>
          <w:sz w:val="24"/>
          <w:szCs w:val="24"/>
        </w:rPr>
        <w:t xml:space="preserve">8 образовательных организаций, реализуют основные общеобразовательные программы начального общего, основного общего, среднего общего образования,  из них   4 только программы начального общего образования (МОУ Школа – детский сад п. Зелёный Яр, МОУ Школа – детский сад п. Щучье, МОУ Школа – детский сад п. </w:t>
      </w:r>
      <w:proofErr w:type="spellStart"/>
      <w:r>
        <w:rPr>
          <w:rFonts w:ascii="Times New Roman" w:eastAsia="Times New Roman" w:hAnsi="Times New Roman" w:cs="Times New Roman"/>
          <w:sz w:val="24"/>
          <w:szCs w:val="24"/>
        </w:rPr>
        <w:t>Горнокнязевск</w:t>
      </w:r>
      <w:proofErr w:type="spellEnd"/>
      <w:r>
        <w:rPr>
          <w:rFonts w:ascii="Times New Roman" w:eastAsia="Times New Roman" w:hAnsi="Times New Roman" w:cs="Times New Roman"/>
          <w:sz w:val="24"/>
          <w:szCs w:val="24"/>
        </w:rPr>
        <w:t xml:space="preserve">, МОУ Школа Анны </w:t>
      </w:r>
      <w:proofErr w:type="spellStart"/>
      <w:r>
        <w:rPr>
          <w:rFonts w:ascii="Times New Roman" w:eastAsia="Times New Roman" w:hAnsi="Times New Roman" w:cs="Times New Roman"/>
          <w:sz w:val="24"/>
          <w:szCs w:val="24"/>
        </w:rPr>
        <w:t>Неркаги</w:t>
      </w:r>
      <w:proofErr w:type="spellEnd"/>
      <w:r>
        <w:rPr>
          <w:rFonts w:ascii="Times New Roman" w:eastAsia="Times New Roman" w:hAnsi="Times New Roman" w:cs="Times New Roman"/>
          <w:sz w:val="24"/>
          <w:szCs w:val="24"/>
        </w:rPr>
        <w:t xml:space="preserve">),  4 программы начального общего, основного общего, среднего общего образования (МОУ Школа с. </w:t>
      </w:r>
      <w:proofErr w:type="spellStart"/>
      <w:r>
        <w:rPr>
          <w:rFonts w:ascii="Times New Roman" w:eastAsia="Times New Roman" w:hAnsi="Times New Roman" w:cs="Times New Roman"/>
          <w:sz w:val="24"/>
          <w:szCs w:val="24"/>
        </w:rPr>
        <w:t>Аксарка</w:t>
      </w:r>
      <w:proofErr w:type="spellEnd"/>
      <w:r>
        <w:rPr>
          <w:rFonts w:ascii="Times New Roman" w:eastAsia="Times New Roman" w:hAnsi="Times New Roman" w:cs="Times New Roman"/>
          <w:sz w:val="24"/>
          <w:szCs w:val="24"/>
        </w:rPr>
        <w:t>, МОУ Школа</w:t>
      </w:r>
      <w:proofErr w:type="gramEnd"/>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Белоярск</w:t>
      </w:r>
      <w:proofErr w:type="spellEnd"/>
      <w:r>
        <w:rPr>
          <w:rFonts w:ascii="Times New Roman" w:eastAsia="Times New Roman" w:hAnsi="Times New Roman" w:cs="Times New Roman"/>
          <w:sz w:val="24"/>
          <w:szCs w:val="24"/>
        </w:rPr>
        <w:t xml:space="preserve">, МОУ Школа с. </w:t>
      </w:r>
      <w:proofErr w:type="spellStart"/>
      <w:r>
        <w:rPr>
          <w:rFonts w:ascii="Times New Roman" w:eastAsia="Times New Roman" w:hAnsi="Times New Roman" w:cs="Times New Roman"/>
          <w:sz w:val="24"/>
          <w:szCs w:val="24"/>
        </w:rPr>
        <w:t>Катравож</w:t>
      </w:r>
      <w:proofErr w:type="spellEnd"/>
      <w:r>
        <w:rPr>
          <w:rFonts w:ascii="Times New Roman" w:eastAsia="Times New Roman" w:hAnsi="Times New Roman" w:cs="Times New Roman"/>
          <w:sz w:val="24"/>
          <w:szCs w:val="24"/>
        </w:rPr>
        <w:t xml:space="preserve">, МОУ Школа – детский сад п. </w:t>
      </w:r>
      <w:proofErr w:type="spellStart"/>
      <w:r>
        <w:rPr>
          <w:rFonts w:ascii="Times New Roman" w:eastAsia="Times New Roman" w:hAnsi="Times New Roman" w:cs="Times New Roman"/>
          <w:sz w:val="24"/>
          <w:szCs w:val="24"/>
        </w:rPr>
        <w:t>Харсаим</w:t>
      </w:r>
      <w:proofErr w:type="spellEnd"/>
      <w:r>
        <w:rPr>
          <w:rFonts w:ascii="Times New Roman" w:eastAsia="Times New Roman" w:hAnsi="Times New Roman" w:cs="Times New Roman"/>
          <w:sz w:val="24"/>
          <w:szCs w:val="24"/>
        </w:rPr>
        <w:t xml:space="preserve">). </w:t>
      </w:r>
    </w:p>
    <w:p w:rsidR="003F7D5B" w:rsidRDefault="00BC37A4">
      <w:pPr>
        <w:widowControl w:val="0"/>
        <w:pBdr>
          <w:top w:val="nil"/>
          <w:left w:val="nil"/>
          <w:bottom w:val="nil"/>
          <w:right w:val="nil"/>
          <w:between w:val="nil"/>
        </w:pBd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8 образовательных организаций, реализуют основные  программы дошкольного образования (МДОУ “Солнышко”, МДОУ ”Радуга”, МДОУ “Брусничка”, МДОУ “Жемчужинка”, МДОУ “Улыбка”, МОУ Школа с. </w:t>
      </w:r>
      <w:proofErr w:type="spellStart"/>
      <w:r>
        <w:rPr>
          <w:rFonts w:ascii="Times New Roman" w:eastAsia="Times New Roman" w:hAnsi="Times New Roman" w:cs="Times New Roman"/>
          <w:sz w:val="24"/>
          <w:szCs w:val="24"/>
        </w:rPr>
        <w:t>Харсаим</w:t>
      </w:r>
      <w:proofErr w:type="spellEnd"/>
      <w:r>
        <w:rPr>
          <w:rFonts w:ascii="Times New Roman" w:eastAsia="Times New Roman" w:hAnsi="Times New Roman" w:cs="Times New Roman"/>
          <w:sz w:val="24"/>
          <w:szCs w:val="24"/>
        </w:rPr>
        <w:t xml:space="preserve">, МОУ НШ п. Зеленый Яр, МОУ НШ п. Щучье, МОУ НШ п. </w:t>
      </w:r>
      <w:proofErr w:type="spellStart"/>
      <w:r>
        <w:rPr>
          <w:rFonts w:ascii="Times New Roman" w:eastAsia="Times New Roman" w:hAnsi="Times New Roman" w:cs="Times New Roman"/>
          <w:sz w:val="24"/>
          <w:szCs w:val="24"/>
        </w:rPr>
        <w:t>Горнокнязевск</w:t>
      </w:r>
      <w:proofErr w:type="spellEnd"/>
      <w:r>
        <w:rPr>
          <w:rFonts w:ascii="Times New Roman" w:eastAsia="Times New Roman" w:hAnsi="Times New Roman" w:cs="Times New Roman"/>
          <w:sz w:val="24"/>
          <w:szCs w:val="24"/>
        </w:rPr>
        <w:t xml:space="preserve">, МОУ Школа с. </w:t>
      </w:r>
      <w:proofErr w:type="spellStart"/>
      <w:r>
        <w:rPr>
          <w:rFonts w:ascii="Times New Roman" w:eastAsia="Times New Roman" w:hAnsi="Times New Roman" w:cs="Times New Roman"/>
          <w:sz w:val="24"/>
          <w:szCs w:val="24"/>
        </w:rPr>
        <w:t>Катравож</w:t>
      </w:r>
      <w:proofErr w:type="spellEnd"/>
      <w:r>
        <w:rPr>
          <w:rFonts w:ascii="Times New Roman" w:eastAsia="Times New Roman" w:hAnsi="Times New Roman" w:cs="Times New Roman"/>
          <w:sz w:val="24"/>
          <w:szCs w:val="24"/>
        </w:rPr>
        <w:t xml:space="preserve">). </w:t>
      </w:r>
    </w:p>
    <w:p w:rsidR="003F7D5B" w:rsidRDefault="00BC37A4">
      <w:pPr>
        <w:widowControl w:val="0"/>
        <w:pBdr>
          <w:top w:val="nil"/>
          <w:left w:val="nil"/>
          <w:bottom w:val="nil"/>
          <w:right w:val="nil"/>
          <w:between w:val="nil"/>
        </w:pBd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районе 1 учреждение дополнительного образования Центр детского творчества. Тем не менее, дополнительные общеобразовательные программы реализуют все образовательные организации района.</w:t>
      </w:r>
    </w:p>
    <w:p w:rsidR="003F7D5B" w:rsidRDefault="00BC37A4">
      <w:pPr>
        <w:widowControl w:val="0"/>
        <w:pBdr>
          <w:top w:val="nil"/>
          <w:left w:val="nil"/>
          <w:bottom w:val="nil"/>
          <w:right w:val="nil"/>
          <w:between w:val="nil"/>
        </w:pBd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составе 5-ти образовательных организаций имеются интернаты семейного типа, в которых проживает 468 детей. </w:t>
      </w:r>
    </w:p>
    <w:p w:rsidR="003F7D5B" w:rsidRDefault="003F7D5B">
      <w:pPr>
        <w:widowControl w:val="0"/>
        <w:pBdr>
          <w:top w:val="nil"/>
          <w:left w:val="nil"/>
          <w:bottom w:val="nil"/>
          <w:right w:val="nil"/>
          <w:between w:val="nil"/>
        </w:pBdr>
        <w:tabs>
          <w:tab w:val="left" w:pos="709"/>
        </w:tabs>
        <w:spacing w:after="0"/>
        <w:jc w:val="both"/>
        <w:rPr>
          <w:rFonts w:ascii="Times New Roman" w:eastAsia="Times New Roman" w:hAnsi="Times New Roman" w:cs="Times New Roman"/>
          <w:sz w:val="24"/>
          <w:szCs w:val="24"/>
        </w:rPr>
      </w:pPr>
    </w:p>
    <w:p w:rsidR="003F7D5B" w:rsidRDefault="00BC37A4">
      <w:pPr>
        <w:widowControl w:val="0"/>
        <w:pBdr>
          <w:top w:val="nil"/>
          <w:left w:val="nil"/>
          <w:bottom w:val="nil"/>
          <w:right w:val="nil"/>
          <w:between w:val="nil"/>
        </w:pBdr>
        <w:tabs>
          <w:tab w:val="left" w:pos="709"/>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Движение контингента</w:t>
      </w:r>
    </w:p>
    <w:p w:rsidR="003F7D5B" w:rsidRDefault="003F7D5B">
      <w:pPr>
        <w:widowControl w:val="0"/>
        <w:pBdr>
          <w:top w:val="nil"/>
          <w:left w:val="nil"/>
          <w:bottom w:val="nil"/>
          <w:right w:val="nil"/>
          <w:between w:val="nil"/>
        </w:pBdr>
        <w:tabs>
          <w:tab w:val="left" w:pos="709"/>
        </w:tabs>
        <w:spacing w:after="0"/>
        <w:jc w:val="center"/>
        <w:rPr>
          <w:rFonts w:ascii="Times New Roman" w:eastAsia="Times New Roman" w:hAnsi="Times New Roman" w:cs="Times New Roman"/>
          <w:b/>
          <w:sz w:val="24"/>
          <w:szCs w:val="24"/>
        </w:rPr>
      </w:pPr>
    </w:p>
    <w:p w:rsidR="003F7D5B" w:rsidRDefault="00BC37A4">
      <w:pPr>
        <w:widowControl w:val="0"/>
        <w:pBdr>
          <w:top w:val="nil"/>
          <w:left w:val="nil"/>
          <w:bottom w:val="nil"/>
          <w:right w:val="nil"/>
          <w:between w:val="nil"/>
        </w:pBdr>
        <w:tabs>
          <w:tab w:val="left" w:pos="709"/>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Школы</w:t>
      </w:r>
    </w:p>
    <w:p w:rsidR="003F7D5B" w:rsidRDefault="003F7D5B">
      <w:pPr>
        <w:widowControl w:val="0"/>
        <w:pBdr>
          <w:top w:val="nil"/>
          <w:left w:val="nil"/>
          <w:bottom w:val="nil"/>
          <w:right w:val="nil"/>
          <w:between w:val="nil"/>
        </w:pBdr>
        <w:tabs>
          <w:tab w:val="left" w:pos="709"/>
        </w:tabs>
        <w:spacing w:after="0"/>
        <w:jc w:val="center"/>
        <w:rPr>
          <w:rFonts w:ascii="Times New Roman" w:eastAsia="Times New Roman" w:hAnsi="Times New Roman" w:cs="Times New Roman"/>
          <w:sz w:val="24"/>
          <w:szCs w:val="24"/>
        </w:rPr>
      </w:pPr>
    </w:p>
    <w:p w:rsidR="003F7D5B" w:rsidRDefault="00BC37A4">
      <w:pPr>
        <w:widowControl w:val="0"/>
        <w:pBdr>
          <w:top w:val="nil"/>
          <w:left w:val="nil"/>
          <w:bottom w:val="nil"/>
          <w:right w:val="nil"/>
          <w:between w:val="nil"/>
        </w:pBd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 xml:space="preserve">На начало 2021-2022 учебного года по программам начального общего, основного общего, среднего общего образования обучается 1979 обучающихся, из которых 1446 из числа детей КМНС (в 2020-2021 учебном году обучалось 2574/1459; в 2019-2020 учебном году - 2553/1445 обучающихся). Снижение численности обучающихся  по программам начального общего образования (-595/13) связано с присоединением </w:t>
      </w:r>
      <w:proofErr w:type="spellStart"/>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арп</w:t>
      </w:r>
      <w:proofErr w:type="spellEnd"/>
      <w:r>
        <w:rPr>
          <w:rFonts w:ascii="Times New Roman" w:eastAsia="Times New Roman" w:hAnsi="Times New Roman" w:cs="Times New Roman"/>
          <w:sz w:val="24"/>
          <w:szCs w:val="24"/>
        </w:rPr>
        <w:t xml:space="preserve"> к </w:t>
      </w:r>
      <w:proofErr w:type="spellStart"/>
      <w:r>
        <w:rPr>
          <w:rFonts w:ascii="Times New Roman" w:eastAsia="Times New Roman" w:hAnsi="Times New Roman" w:cs="Times New Roman"/>
          <w:sz w:val="24"/>
          <w:szCs w:val="24"/>
        </w:rPr>
        <w:t>г.Лабытнанги</w:t>
      </w:r>
      <w:proofErr w:type="spellEnd"/>
      <w:r>
        <w:rPr>
          <w:rFonts w:ascii="Times New Roman" w:eastAsia="Times New Roman" w:hAnsi="Times New Roman" w:cs="Times New Roman"/>
          <w:sz w:val="24"/>
          <w:szCs w:val="24"/>
        </w:rPr>
        <w:t xml:space="preserve"> (МОУ Школа п. </w:t>
      </w:r>
      <w:proofErr w:type="spellStart"/>
      <w:r>
        <w:rPr>
          <w:rFonts w:ascii="Times New Roman" w:eastAsia="Times New Roman" w:hAnsi="Times New Roman" w:cs="Times New Roman"/>
          <w:sz w:val="24"/>
          <w:szCs w:val="24"/>
        </w:rPr>
        <w:t>Харп</w:t>
      </w:r>
      <w:proofErr w:type="spellEnd"/>
      <w:r>
        <w:rPr>
          <w:rFonts w:ascii="Times New Roman" w:eastAsia="Times New Roman" w:hAnsi="Times New Roman" w:cs="Times New Roman"/>
          <w:sz w:val="24"/>
          <w:szCs w:val="24"/>
        </w:rPr>
        <w:t xml:space="preserve"> и МОУ Начальная школа п. </w:t>
      </w:r>
      <w:proofErr w:type="spellStart"/>
      <w:r>
        <w:rPr>
          <w:rFonts w:ascii="Times New Roman" w:eastAsia="Times New Roman" w:hAnsi="Times New Roman" w:cs="Times New Roman"/>
          <w:sz w:val="24"/>
          <w:szCs w:val="24"/>
        </w:rPr>
        <w:t>Харп</w:t>
      </w:r>
      <w:proofErr w:type="spellEnd"/>
      <w:r>
        <w:rPr>
          <w:rFonts w:ascii="Times New Roman" w:eastAsia="Times New Roman" w:hAnsi="Times New Roman" w:cs="Times New Roman"/>
          <w:sz w:val="24"/>
          <w:szCs w:val="24"/>
        </w:rPr>
        <w:t>).</w:t>
      </w:r>
    </w:p>
    <w:p w:rsidR="003F7D5B" w:rsidRDefault="003F7D5B">
      <w:pPr>
        <w:widowControl w:val="0"/>
        <w:pBdr>
          <w:top w:val="nil"/>
          <w:left w:val="nil"/>
          <w:bottom w:val="nil"/>
          <w:right w:val="nil"/>
          <w:between w:val="nil"/>
        </w:pBdr>
        <w:tabs>
          <w:tab w:val="left" w:pos="709"/>
        </w:tabs>
        <w:spacing w:after="0"/>
        <w:jc w:val="both"/>
        <w:rPr>
          <w:rFonts w:ascii="Times New Roman" w:eastAsia="Times New Roman" w:hAnsi="Times New Roman" w:cs="Times New Roman"/>
          <w:sz w:val="24"/>
          <w:szCs w:val="24"/>
        </w:rPr>
      </w:pPr>
    </w:p>
    <w:p w:rsidR="003F7D5B" w:rsidRDefault="00BC37A4">
      <w:pPr>
        <w:widowControl w:val="0"/>
        <w:pBdr>
          <w:top w:val="nil"/>
          <w:left w:val="nil"/>
          <w:bottom w:val="nil"/>
          <w:right w:val="nil"/>
          <w:between w:val="nil"/>
        </w:pBdr>
        <w:tabs>
          <w:tab w:val="left" w:pos="709"/>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Детские сады</w:t>
      </w:r>
    </w:p>
    <w:p w:rsidR="003F7D5B" w:rsidRDefault="003F7D5B">
      <w:pPr>
        <w:widowControl w:val="0"/>
        <w:pBdr>
          <w:top w:val="nil"/>
          <w:left w:val="nil"/>
          <w:bottom w:val="nil"/>
          <w:right w:val="nil"/>
          <w:between w:val="nil"/>
        </w:pBdr>
        <w:tabs>
          <w:tab w:val="left" w:pos="709"/>
        </w:tabs>
        <w:spacing w:after="0"/>
        <w:jc w:val="center"/>
        <w:rPr>
          <w:rFonts w:ascii="PT Astra Serif" w:eastAsia="PT Astra Serif" w:hAnsi="PT Astra Serif" w:cs="PT Astra Serif"/>
          <w:color w:val="000000"/>
          <w:sz w:val="24"/>
          <w:szCs w:val="24"/>
        </w:rPr>
      </w:pP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2019 году воспитанниками ДОУ являлись 1154 ребенка в 57 группах. В 2020 году количество воспитанников сократилось до 1081 ребенка, количество групп – 55. На сегодняшний день в ДОУ обучаются 812 детей в 42 группах. Значительное сокращение количества обучающихся и групп обусловлено сменой подведомственности двух детских садов </w:t>
      </w:r>
      <w:proofErr w:type="spellStart"/>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арп</w:t>
      </w:r>
      <w:proofErr w:type="spellEnd"/>
      <w:r>
        <w:rPr>
          <w:rFonts w:ascii="Times New Roman" w:eastAsia="Times New Roman" w:hAnsi="Times New Roman" w:cs="Times New Roman"/>
          <w:sz w:val="24"/>
          <w:szCs w:val="24"/>
        </w:rPr>
        <w:t xml:space="preserve"> «Улыбка» и «Жемчужинка» другому муниципальному образованию.</w:t>
      </w:r>
    </w:p>
    <w:p w:rsidR="003F7D5B" w:rsidRDefault="003F7D5B">
      <w:pPr>
        <w:spacing w:after="0"/>
        <w:ind w:firstLine="720"/>
        <w:jc w:val="both"/>
        <w:rPr>
          <w:rFonts w:ascii="Times New Roman" w:eastAsia="Times New Roman" w:hAnsi="Times New Roman" w:cs="Times New Roman"/>
          <w:sz w:val="24"/>
          <w:szCs w:val="24"/>
        </w:rPr>
      </w:pPr>
    </w:p>
    <w:p w:rsidR="003F7D5B" w:rsidRDefault="00BC37A4">
      <w:pPr>
        <w:spacing w:after="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детского творчества</w:t>
      </w:r>
    </w:p>
    <w:p w:rsidR="003F7D5B" w:rsidRDefault="003F7D5B">
      <w:pPr>
        <w:spacing w:after="0"/>
        <w:ind w:firstLine="720"/>
        <w:jc w:val="center"/>
        <w:rPr>
          <w:rFonts w:ascii="Times New Roman" w:eastAsia="Times New Roman" w:hAnsi="Times New Roman" w:cs="Times New Roman"/>
          <w:sz w:val="24"/>
          <w:szCs w:val="24"/>
        </w:rPr>
      </w:pPr>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состоянию на 1 декабря 2021 года в Центре детского творчества обучается 284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многоразовый охват составляет  программам дополнительного образования - 673 человека. Из них коренных малочисленных народов севера - 67 % Сохранность контингента за 3 года составила 93 %.</w:t>
      </w:r>
    </w:p>
    <w:p w:rsidR="003F7D5B" w:rsidRDefault="00BC37A4">
      <w:pPr>
        <w:widowControl w:val="0"/>
        <w:pBdr>
          <w:top w:val="nil"/>
          <w:left w:val="nil"/>
          <w:bottom w:val="nil"/>
          <w:right w:val="nil"/>
          <w:between w:val="nil"/>
        </w:pBdr>
        <w:tabs>
          <w:tab w:val="left" w:pos="709"/>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Кадровое обеспечение</w:t>
      </w:r>
    </w:p>
    <w:p w:rsidR="003F7D5B" w:rsidRDefault="003F7D5B">
      <w:pPr>
        <w:widowControl w:val="0"/>
        <w:pBdr>
          <w:top w:val="nil"/>
          <w:left w:val="nil"/>
          <w:bottom w:val="nil"/>
          <w:right w:val="nil"/>
          <w:between w:val="nil"/>
        </w:pBdr>
        <w:tabs>
          <w:tab w:val="left" w:pos="709"/>
        </w:tabs>
        <w:spacing w:after="0"/>
        <w:jc w:val="center"/>
        <w:rPr>
          <w:rFonts w:ascii="Times New Roman" w:eastAsia="Times New Roman" w:hAnsi="Times New Roman" w:cs="Times New Roman"/>
          <w:b/>
          <w:sz w:val="24"/>
          <w:szCs w:val="24"/>
        </w:rPr>
      </w:pPr>
    </w:p>
    <w:p w:rsidR="003F7D5B" w:rsidRDefault="00BC37A4">
      <w:pPr>
        <w:widowControl w:val="0"/>
        <w:shd w:val="clear" w:color="auto" w:fill="FFFFFF"/>
        <w:tabs>
          <w:tab w:val="left" w:pos="709"/>
        </w:tabs>
        <w:spacing w:before="240"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системы образования неразрывно связано с педагогическими кадрами. Образовательные организации Приуральского района на 100% обеспечены педагогическими кадрами. </w:t>
      </w:r>
    </w:p>
    <w:p w:rsidR="003F7D5B" w:rsidRDefault="003F7D5B">
      <w:pPr>
        <w:widowControl w:val="0"/>
        <w:pBdr>
          <w:top w:val="nil"/>
          <w:left w:val="nil"/>
          <w:bottom w:val="nil"/>
          <w:right w:val="nil"/>
          <w:between w:val="nil"/>
        </w:pBdr>
        <w:tabs>
          <w:tab w:val="left" w:pos="709"/>
        </w:tabs>
        <w:spacing w:after="0"/>
        <w:jc w:val="both"/>
        <w:rPr>
          <w:rFonts w:ascii="Times New Roman" w:eastAsia="Times New Roman" w:hAnsi="Times New Roman" w:cs="Times New Roman"/>
          <w:b/>
          <w:sz w:val="24"/>
          <w:szCs w:val="24"/>
        </w:rPr>
      </w:pPr>
    </w:p>
    <w:p w:rsidR="003F7D5B" w:rsidRDefault="00BC37A4">
      <w:pPr>
        <w:widowControl w:val="0"/>
        <w:pBdr>
          <w:top w:val="nil"/>
          <w:left w:val="nil"/>
          <w:bottom w:val="nil"/>
          <w:right w:val="nil"/>
          <w:between w:val="nil"/>
        </w:pBd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общеобразовательных организациях Приуральского района работают 397 педагогических работников. Образовательный ценз 289 педагогических работников следующий: 372 (94%) - высшее профессиональное образование, 25 (6%) - среднее профессиональное образование.  Педагогов в возрасте до 35 лет 86 чел. (21,6%). Имеют высшую категорию 30 чел.(7,5%), первую категорию 160 чел.(40%).  </w:t>
      </w:r>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организациях, реализующих программы дошкольного образования работает</w:t>
      </w:r>
      <w:proofErr w:type="gramEnd"/>
      <w:r>
        <w:rPr>
          <w:rFonts w:ascii="Times New Roman" w:eastAsia="Times New Roman" w:hAnsi="Times New Roman" w:cs="Times New Roman"/>
          <w:sz w:val="24"/>
          <w:szCs w:val="24"/>
        </w:rPr>
        <w:t xml:space="preserve"> 83 педагогических работника. Высшее профессиональное образование имеют 52 (63%), среднее профессиональное  образование – 31 (37%). До 35 лет работает 44 педагога (53%). Имеют высшую категорию 2 чел. (2,4%), первую категорию 36 чел.(43%).  </w:t>
      </w:r>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МУ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Центр</w:t>
      </w:r>
      <w:proofErr w:type="gramEnd"/>
      <w:r>
        <w:rPr>
          <w:rFonts w:ascii="Times New Roman" w:eastAsia="Times New Roman" w:hAnsi="Times New Roman" w:cs="Times New Roman"/>
          <w:sz w:val="24"/>
          <w:szCs w:val="24"/>
        </w:rPr>
        <w:t xml:space="preserve"> детского творчества работает 9  педагогических работников. Все имеют высшее профессиональное образование. Первую категорию имеют  3 чел.</w:t>
      </w:r>
    </w:p>
    <w:p w:rsidR="003F7D5B" w:rsidRPr="00B4649E" w:rsidRDefault="00BC37A4">
      <w:pPr>
        <w:ind w:firstLine="720"/>
        <w:jc w:val="both"/>
        <w:rPr>
          <w:rFonts w:ascii="Times New Roman" w:hAnsi="Times New Roman" w:cs="Times New Roman"/>
          <w:sz w:val="24"/>
          <w:szCs w:val="24"/>
        </w:rPr>
      </w:pPr>
      <w:r w:rsidRPr="00B4649E">
        <w:rPr>
          <w:rFonts w:ascii="Times New Roman" w:hAnsi="Times New Roman" w:cs="Times New Roman"/>
          <w:sz w:val="24"/>
          <w:szCs w:val="24"/>
        </w:rPr>
        <w:t xml:space="preserve">В муниципальных общеобразовательных организациях   с 2014 года, с момента начала  реализации публичного конкурса на получение гранта “Новый учитель Ямала” работают 10 победителей регионального проекта «Новый учитель Ямала». Все успешно защитили свои </w:t>
      </w:r>
      <w:proofErr w:type="gramStart"/>
      <w:r w:rsidRPr="00B4649E">
        <w:rPr>
          <w:rFonts w:ascii="Times New Roman" w:hAnsi="Times New Roman" w:cs="Times New Roman"/>
          <w:sz w:val="24"/>
          <w:szCs w:val="24"/>
        </w:rPr>
        <w:t>индивидуальные проекты</w:t>
      </w:r>
      <w:proofErr w:type="gramEnd"/>
      <w:r w:rsidRPr="00B4649E">
        <w:rPr>
          <w:rFonts w:ascii="Times New Roman" w:hAnsi="Times New Roman" w:cs="Times New Roman"/>
          <w:sz w:val="24"/>
          <w:szCs w:val="24"/>
        </w:rPr>
        <w:t xml:space="preserve"> по внедрению инновационных методов и технологий повышения эффективности образовательного процесса. </w:t>
      </w:r>
    </w:p>
    <w:p w:rsidR="003F7D5B" w:rsidRPr="00B4649E" w:rsidRDefault="00BC37A4">
      <w:pPr>
        <w:ind w:firstLine="720"/>
        <w:jc w:val="both"/>
        <w:rPr>
          <w:rFonts w:ascii="Times New Roman" w:hAnsi="Times New Roman" w:cs="Times New Roman"/>
          <w:sz w:val="24"/>
          <w:szCs w:val="24"/>
        </w:rPr>
      </w:pPr>
      <w:r w:rsidRPr="00B4649E">
        <w:rPr>
          <w:rFonts w:ascii="Times New Roman" w:hAnsi="Times New Roman" w:cs="Times New Roman"/>
          <w:sz w:val="24"/>
          <w:szCs w:val="24"/>
        </w:rPr>
        <w:t xml:space="preserve">Муниципальные образовательные организации - МОУ Школа </w:t>
      </w:r>
      <w:proofErr w:type="spellStart"/>
      <w:r w:rsidRPr="00B4649E">
        <w:rPr>
          <w:rFonts w:ascii="Times New Roman" w:hAnsi="Times New Roman" w:cs="Times New Roman"/>
          <w:sz w:val="24"/>
          <w:szCs w:val="24"/>
        </w:rPr>
        <w:t>с</w:t>
      </w:r>
      <w:proofErr w:type="gramStart"/>
      <w:r w:rsidRPr="00B4649E">
        <w:rPr>
          <w:rFonts w:ascii="Times New Roman" w:hAnsi="Times New Roman" w:cs="Times New Roman"/>
          <w:sz w:val="24"/>
          <w:szCs w:val="24"/>
        </w:rPr>
        <w:t>.К</w:t>
      </w:r>
      <w:proofErr w:type="gramEnd"/>
      <w:r w:rsidRPr="00B4649E">
        <w:rPr>
          <w:rFonts w:ascii="Times New Roman" w:hAnsi="Times New Roman" w:cs="Times New Roman"/>
          <w:sz w:val="24"/>
          <w:szCs w:val="24"/>
        </w:rPr>
        <w:t>атравож</w:t>
      </w:r>
      <w:proofErr w:type="spellEnd"/>
      <w:r w:rsidRPr="00B4649E">
        <w:rPr>
          <w:rFonts w:ascii="Times New Roman" w:hAnsi="Times New Roman" w:cs="Times New Roman"/>
          <w:sz w:val="24"/>
          <w:szCs w:val="24"/>
        </w:rPr>
        <w:t xml:space="preserve"> и МОУ Школа </w:t>
      </w:r>
      <w:proofErr w:type="spellStart"/>
      <w:r w:rsidRPr="00B4649E">
        <w:rPr>
          <w:rFonts w:ascii="Times New Roman" w:hAnsi="Times New Roman" w:cs="Times New Roman"/>
          <w:sz w:val="24"/>
          <w:szCs w:val="24"/>
        </w:rPr>
        <w:t>с.Аксарка</w:t>
      </w:r>
      <w:proofErr w:type="spellEnd"/>
      <w:r w:rsidRPr="00B4649E">
        <w:rPr>
          <w:rFonts w:ascii="Times New Roman" w:hAnsi="Times New Roman" w:cs="Times New Roman"/>
          <w:sz w:val="24"/>
          <w:szCs w:val="24"/>
        </w:rPr>
        <w:t xml:space="preserve"> в  2021 году участвовали в конкурсе и   прошли отбор на получение права трудоустройства получателей грантов  “Новый учитель Ямала”. Школа </w:t>
      </w:r>
      <w:proofErr w:type="spellStart"/>
      <w:r w:rsidRPr="00B4649E">
        <w:rPr>
          <w:rFonts w:ascii="Times New Roman" w:hAnsi="Times New Roman" w:cs="Times New Roman"/>
          <w:sz w:val="24"/>
          <w:szCs w:val="24"/>
        </w:rPr>
        <w:t>с</w:t>
      </w:r>
      <w:proofErr w:type="gramStart"/>
      <w:r w:rsidRPr="00B4649E">
        <w:rPr>
          <w:rFonts w:ascii="Times New Roman" w:hAnsi="Times New Roman" w:cs="Times New Roman"/>
          <w:sz w:val="24"/>
          <w:szCs w:val="24"/>
        </w:rPr>
        <w:t>.А</w:t>
      </w:r>
      <w:proofErr w:type="gramEnd"/>
      <w:r w:rsidRPr="00B4649E">
        <w:rPr>
          <w:rFonts w:ascii="Times New Roman" w:hAnsi="Times New Roman" w:cs="Times New Roman"/>
          <w:sz w:val="24"/>
          <w:szCs w:val="24"/>
        </w:rPr>
        <w:t>ксарка</w:t>
      </w:r>
      <w:proofErr w:type="spellEnd"/>
      <w:r w:rsidRPr="00B4649E">
        <w:rPr>
          <w:rFonts w:ascii="Times New Roman" w:hAnsi="Times New Roman" w:cs="Times New Roman"/>
          <w:sz w:val="24"/>
          <w:szCs w:val="24"/>
        </w:rPr>
        <w:t xml:space="preserve"> выставила две вакансии - учитель русского языка и литературы и учитель английского языка. Школа </w:t>
      </w:r>
      <w:proofErr w:type="spellStart"/>
      <w:r w:rsidRPr="00B4649E">
        <w:rPr>
          <w:rFonts w:ascii="Times New Roman" w:hAnsi="Times New Roman" w:cs="Times New Roman"/>
          <w:sz w:val="24"/>
          <w:szCs w:val="24"/>
        </w:rPr>
        <w:t>с</w:t>
      </w:r>
      <w:proofErr w:type="gramStart"/>
      <w:r w:rsidRPr="00B4649E">
        <w:rPr>
          <w:rFonts w:ascii="Times New Roman" w:hAnsi="Times New Roman" w:cs="Times New Roman"/>
          <w:sz w:val="24"/>
          <w:szCs w:val="24"/>
        </w:rPr>
        <w:t>.К</w:t>
      </w:r>
      <w:proofErr w:type="gramEnd"/>
      <w:r w:rsidRPr="00B4649E">
        <w:rPr>
          <w:rFonts w:ascii="Times New Roman" w:hAnsi="Times New Roman" w:cs="Times New Roman"/>
          <w:sz w:val="24"/>
          <w:szCs w:val="24"/>
        </w:rPr>
        <w:t>атравож</w:t>
      </w:r>
      <w:proofErr w:type="spellEnd"/>
      <w:r w:rsidRPr="00B4649E">
        <w:rPr>
          <w:rFonts w:ascii="Times New Roman" w:hAnsi="Times New Roman" w:cs="Times New Roman"/>
          <w:sz w:val="24"/>
          <w:szCs w:val="24"/>
        </w:rPr>
        <w:t xml:space="preserve"> заявила три вакансии - учитель биологии и химии, учитель начальных классов и учитель математики. Однако</w:t>
      </w:r>
      <w:proofErr w:type="gramStart"/>
      <w:r w:rsidRPr="00B4649E">
        <w:rPr>
          <w:rFonts w:ascii="Times New Roman" w:hAnsi="Times New Roman" w:cs="Times New Roman"/>
          <w:sz w:val="24"/>
          <w:szCs w:val="24"/>
        </w:rPr>
        <w:t>,</w:t>
      </w:r>
      <w:proofErr w:type="gramEnd"/>
      <w:r w:rsidRPr="00B4649E">
        <w:rPr>
          <w:rFonts w:ascii="Times New Roman" w:hAnsi="Times New Roman" w:cs="Times New Roman"/>
          <w:sz w:val="24"/>
          <w:szCs w:val="24"/>
        </w:rPr>
        <w:t xml:space="preserve"> не оказалось  </w:t>
      </w:r>
      <w:proofErr w:type="spellStart"/>
      <w:r w:rsidRPr="00B4649E">
        <w:rPr>
          <w:rFonts w:ascii="Times New Roman" w:hAnsi="Times New Roman" w:cs="Times New Roman"/>
          <w:sz w:val="24"/>
          <w:szCs w:val="24"/>
        </w:rPr>
        <w:t>грантополучателей</w:t>
      </w:r>
      <w:proofErr w:type="spellEnd"/>
      <w:r w:rsidRPr="00B4649E">
        <w:rPr>
          <w:rFonts w:ascii="Times New Roman" w:hAnsi="Times New Roman" w:cs="Times New Roman"/>
          <w:sz w:val="24"/>
          <w:szCs w:val="24"/>
        </w:rPr>
        <w:t>, которые согласились быть трудоустроенными в эти образовательные учреждения.</w:t>
      </w:r>
    </w:p>
    <w:p w:rsidR="003F7D5B" w:rsidRPr="00B4649E" w:rsidRDefault="00BC37A4">
      <w:pPr>
        <w:ind w:firstLine="720"/>
        <w:jc w:val="both"/>
        <w:rPr>
          <w:rFonts w:ascii="Times New Roman" w:hAnsi="Times New Roman" w:cs="Times New Roman"/>
          <w:sz w:val="24"/>
          <w:szCs w:val="24"/>
        </w:rPr>
      </w:pPr>
      <w:r w:rsidRPr="00B4649E">
        <w:rPr>
          <w:rFonts w:ascii="Times New Roman" w:hAnsi="Times New Roman" w:cs="Times New Roman"/>
          <w:sz w:val="24"/>
          <w:szCs w:val="24"/>
        </w:rPr>
        <w:lastRenderedPageBreak/>
        <w:t xml:space="preserve">Участников  публичного конкурса на получение грантов “Я-воспитатель Ямала”,  “ Я </w:t>
      </w:r>
      <w:proofErr w:type="gramStart"/>
      <w:r w:rsidRPr="00B4649E">
        <w:rPr>
          <w:rFonts w:ascii="Times New Roman" w:hAnsi="Times New Roman" w:cs="Times New Roman"/>
          <w:sz w:val="24"/>
          <w:szCs w:val="24"/>
        </w:rPr>
        <w:t>-п</w:t>
      </w:r>
      <w:proofErr w:type="gramEnd"/>
      <w:r w:rsidRPr="00B4649E">
        <w:rPr>
          <w:rFonts w:ascii="Times New Roman" w:hAnsi="Times New Roman" w:cs="Times New Roman"/>
          <w:sz w:val="24"/>
          <w:szCs w:val="24"/>
        </w:rPr>
        <w:t xml:space="preserve">едагог </w:t>
      </w:r>
      <w:proofErr w:type="spellStart"/>
      <w:r w:rsidRPr="00B4649E">
        <w:rPr>
          <w:rFonts w:ascii="Times New Roman" w:hAnsi="Times New Roman" w:cs="Times New Roman"/>
          <w:sz w:val="24"/>
          <w:szCs w:val="24"/>
        </w:rPr>
        <w:t>допобразования</w:t>
      </w:r>
      <w:proofErr w:type="spellEnd"/>
      <w:r w:rsidRPr="00B4649E">
        <w:rPr>
          <w:rFonts w:ascii="Times New Roman" w:hAnsi="Times New Roman" w:cs="Times New Roman"/>
          <w:sz w:val="24"/>
          <w:szCs w:val="24"/>
        </w:rPr>
        <w:t xml:space="preserve"> Ямала”  в 2020 и 2021 году  не было по причине отсутствия вакансий, соответствующих условиям отбора.</w:t>
      </w:r>
    </w:p>
    <w:p w:rsidR="003F7D5B" w:rsidRPr="00B4649E" w:rsidRDefault="00BC37A4">
      <w:pPr>
        <w:ind w:firstLine="720"/>
        <w:jc w:val="both"/>
        <w:rPr>
          <w:rFonts w:ascii="Times New Roman" w:hAnsi="Times New Roman" w:cs="Times New Roman"/>
          <w:sz w:val="24"/>
          <w:szCs w:val="24"/>
        </w:rPr>
      </w:pPr>
      <w:r w:rsidRPr="00B4649E">
        <w:rPr>
          <w:rFonts w:ascii="Times New Roman" w:hAnsi="Times New Roman" w:cs="Times New Roman"/>
          <w:sz w:val="24"/>
          <w:szCs w:val="24"/>
        </w:rPr>
        <w:t xml:space="preserve">В региональном проекте «Педагогические статусы» приняло участие 15 учителей. В Приуральском районе в школы трудоустроено 3 учителя по  программе «Земский учитель» МОУ Школа </w:t>
      </w:r>
      <w:proofErr w:type="spellStart"/>
      <w:r w:rsidRPr="00B4649E">
        <w:rPr>
          <w:rFonts w:ascii="Times New Roman" w:hAnsi="Times New Roman" w:cs="Times New Roman"/>
          <w:sz w:val="24"/>
          <w:szCs w:val="24"/>
        </w:rPr>
        <w:t>с</w:t>
      </w:r>
      <w:proofErr w:type="gramStart"/>
      <w:r w:rsidRPr="00B4649E">
        <w:rPr>
          <w:rFonts w:ascii="Times New Roman" w:hAnsi="Times New Roman" w:cs="Times New Roman"/>
          <w:sz w:val="24"/>
          <w:szCs w:val="24"/>
        </w:rPr>
        <w:t>.А</w:t>
      </w:r>
      <w:proofErr w:type="gramEnd"/>
      <w:r w:rsidRPr="00B4649E">
        <w:rPr>
          <w:rFonts w:ascii="Times New Roman" w:hAnsi="Times New Roman" w:cs="Times New Roman"/>
          <w:sz w:val="24"/>
          <w:szCs w:val="24"/>
        </w:rPr>
        <w:t>ксарка</w:t>
      </w:r>
      <w:proofErr w:type="spellEnd"/>
      <w:r w:rsidRPr="00B4649E">
        <w:rPr>
          <w:rFonts w:ascii="Times New Roman" w:hAnsi="Times New Roman" w:cs="Times New Roman"/>
          <w:sz w:val="24"/>
          <w:szCs w:val="24"/>
        </w:rPr>
        <w:t xml:space="preserve"> (учитель математики), МОУ Школа </w:t>
      </w:r>
      <w:proofErr w:type="spellStart"/>
      <w:r w:rsidRPr="00B4649E">
        <w:rPr>
          <w:rFonts w:ascii="Times New Roman" w:hAnsi="Times New Roman" w:cs="Times New Roman"/>
          <w:sz w:val="24"/>
          <w:szCs w:val="24"/>
        </w:rPr>
        <w:t>с.Белоярск</w:t>
      </w:r>
      <w:proofErr w:type="spellEnd"/>
      <w:r w:rsidRPr="00B4649E">
        <w:rPr>
          <w:rFonts w:ascii="Times New Roman" w:hAnsi="Times New Roman" w:cs="Times New Roman"/>
          <w:sz w:val="24"/>
          <w:szCs w:val="24"/>
        </w:rPr>
        <w:t xml:space="preserve"> (учителя математики и иностранного языка) .</w:t>
      </w:r>
    </w:p>
    <w:p w:rsidR="003F7D5B" w:rsidRPr="00B4649E" w:rsidRDefault="00BC37A4">
      <w:pPr>
        <w:ind w:firstLine="720"/>
        <w:jc w:val="both"/>
        <w:rPr>
          <w:rFonts w:ascii="Times New Roman" w:hAnsi="Times New Roman" w:cs="Times New Roman"/>
          <w:sz w:val="24"/>
          <w:szCs w:val="24"/>
        </w:rPr>
      </w:pPr>
      <w:r w:rsidRPr="00B4649E">
        <w:rPr>
          <w:rFonts w:ascii="Times New Roman" w:hAnsi="Times New Roman" w:cs="Times New Roman"/>
          <w:sz w:val="24"/>
          <w:szCs w:val="24"/>
        </w:rPr>
        <w:t xml:space="preserve">Образовательные результаты выпускников зависят от профессионализма педагогов. По итогам окружного  конкурса на присуждение премий лучшим учителям образовательных организаций Ямало-Ненецкого автономного округа за достижения в педагогической деятельности в 2021 году победителями признаны учителя МОУ Школа </w:t>
      </w:r>
      <w:proofErr w:type="spellStart"/>
      <w:r w:rsidRPr="00B4649E">
        <w:rPr>
          <w:rFonts w:ascii="Times New Roman" w:hAnsi="Times New Roman" w:cs="Times New Roman"/>
          <w:sz w:val="24"/>
          <w:szCs w:val="24"/>
        </w:rPr>
        <w:t>с</w:t>
      </w:r>
      <w:proofErr w:type="gramStart"/>
      <w:r w:rsidRPr="00B4649E">
        <w:rPr>
          <w:rFonts w:ascii="Times New Roman" w:hAnsi="Times New Roman" w:cs="Times New Roman"/>
          <w:sz w:val="24"/>
          <w:szCs w:val="24"/>
        </w:rPr>
        <w:t>.А</w:t>
      </w:r>
      <w:proofErr w:type="gramEnd"/>
      <w:r w:rsidRPr="00B4649E">
        <w:rPr>
          <w:rFonts w:ascii="Times New Roman" w:hAnsi="Times New Roman" w:cs="Times New Roman"/>
          <w:sz w:val="24"/>
          <w:szCs w:val="24"/>
        </w:rPr>
        <w:t>ксарка</w:t>
      </w:r>
      <w:proofErr w:type="spellEnd"/>
      <w:r w:rsidRPr="00B4649E">
        <w:rPr>
          <w:rFonts w:ascii="Times New Roman" w:hAnsi="Times New Roman" w:cs="Times New Roman"/>
          <w:sz w:val="24"/>
          <w:szCs w:val="24"/>
        </w:rPr>
        <w:t xml:space="preserve"> Потешина Евгения Анатольевна (учитель биологии), </w:t>
      </w:r>
      <w:proofErr w:type="spellStart"/>
      <w:r w:rsidRPr="00B4649E">
        <w:rPr>
          <w:rFonts w:ascii="Times New Roman" w:hAnsi="Times New Roman" w:cs="Times New Roman"/>
          <w:sz w:val="24"/>
          <w:szCs w:val="24"/>
        </w:rPr>
        <w:t>Пандо</w:t>
      </w:r>
      <w:proofErr w:type="spellEnd"/>
      <w:r w:rsidRPr="00B4649E">
        <w:rPr>
          <w:rFonts w:ascii="Times New Roman" w:hAnsi="Times New Roman" w:cs="Times New Roman"/>
          <w:sz w:val="24"/>
          <w:szCs w:val="24"/>
        </w:rPr>
        <w:t xml:space="preserve"> Ольга Николаевна (учитель родного языка),  учитель иностранного языка МОУ Школа </w:t>
      </w:r>
      <w:proofErr w:type="spellStart"/>
      <w:r w:rsidRPr="00B4649E">
        <w:rPr>
          <w:rFonts w:ascii="Times New Roman" w:hAnsi="Times New Roman" w:cs="Times New Roman"/>
          <w:sz w:val="24"/>
          <w:szCs w:val="24"/>
        </w:rPr>
        <w:t>с.Белоярск</w:t>
      </w:r>
      <w:proofErr w:type="spellEnd"/>
      <w:r w:rsidRPr="00B4649E">
        <w:rPr>
          <w:rFonts w:ascii="Times New Roman" w:hAnsi="Times New Roman" w:cs="Times New Roman"/>
          <w:sz w:val="24"/>
          <w:szCs w:val="24"/>
        </w:rPr>
        <w:t xml:space="preserve">  </w:t>
      </w:r>
      <w:proofErr w:type="spellStart"/>
      <w:r w:rsidRPr="00B4649E">
        <w:rPr>
          <w:rFonts w:ascii="Times New Roman" w:hAnsi="Times New Roman" w:cs="Times New Roman"/>
          <w:sz w:val="24"/>
          <w:szCs w:val="24"/>
        </w:rPr>
        <w:t>Клабуков</w:t>
      </w:r>
      <w:proofErr w:type="spellEnd"/>
      <w:r w:rsidRPr="00B4649E">
        <w:rPr>
          <w:rFonts w:ascii="Times New Roman" w:hAnsi="Times New Roman" w:cs="Times New Roman"/>
          <w:sz w:val="24"/>
          <w:szCs w:val="24"/>
        </w:rPr>
        <w:t xml:space="preserve"> Артем Сергеевич.</w:t>
      </w:r>
    </w:p>
    <w:p w:rsidR="003F7D5B" w:rsidRPr="00B4649E" w:rsidRDefault="00BC37A4">
      <w:pPr>
        <w:ind w:firstLine="720"/>
        <w:jc w:val="both"/>
        <w:rPr>
          <w:rFonts w:ascii="Times New Roman" w:hAnsi="Times New Roman" w:cs="Times New Roman"/>
          <w:sz w:val="24"/>
          <w:szCs w:val="24"/>
        </w:rPr>
      </w:pPr>
      <w:r w:rsidRPr="00B4649E">
        <w:rPr>
          <w:rFonts w:ascii="Times New Roman" w:hAnsi="Times New Roman" w:cs="Times New Roman"/>
          <w:sz w:val="24"/>
          <w:szCs w:val="24"/>
        </w:rPr>
        <w:t>Потешина Евгения Анатольевна вошла в федеральный перечень педагогов</w:t>
      </w:r>
      <w:proofErr w:type="gramStart"/>
      <w:r w:rsidRPr="00B4649E">
        <w:rPr>
          <w:rFonts w:ascii="Times New Roman" w:hAnsi="Times New Roman" w:cs="Times New Roman"/>
          <w:sz w:val="24"/>
          <w:szCs w:val="24"/>
        </w:rPr>
        <w:t>.</w:t>
      </w:r>
      <w:proofErr w:type="gramEnd"/>
      <w:r w:rsidRPr="00B4649E">
        <w:rPr>
          <w:rFonts w:ascii="Times New Roman" w:hAnsi="Times New Roman" w:cs="Times New Roman"/>
          <w:sz w:val="24"/>
          <w:szCs w:val="24"/>
        </w:rPr>
        <w:t xml:space="preserve"> </w:t>
      </w:r>
      <w:proofErr w:type="gramStart"/>
      <w:r w:rsidRPr="00B4649E">
        <w:rPr>
          <w:rFonts w:ascii="Times New Roman" w:hAnsi="Times New Roman" w:cs="Times New Roman"/>
          <w:sz w:val="24"/>
          <w:szCs w:val="24"/>
        </w:rPr>
        <w:t>п</w:t>
      </w:r>
      <w:proofErr w:type="gramEnd"/>
      <w:r w:rsidRPr="00B4649E">
        <w:rPr>
          <w:rFonts w:ascii="Times New Roman" w:hAnsi="Times New Roman" w:cs="Times New Roman"/>
          <w:sz w:val="24"/>
          <w:szCs w:val="24"/>
        </w:rPr>
        <w:t>олучивших звание Лучший учитель России и грант за высокие профессиональные достижения.</w:t>
      </w:r>
    </w:p>
    <w:p w:rsidR="003F7D5B" w:rsidRPr="00B4649E" w:rsidRDefault="00BC37A4">
      <w:pPr>
        <w:ind w:firstLine="720"/>
        <w:jc w:val="both"/>
        <w:rPr>
          <w:rFonts w:ascii="Times New Roman" w:hAnsi="Times New Roman" w:cs="Times New Roman"/>
          <w:sz w:val="24"/>
          <w:szCs w:val="24"/>
        </w:rPr>
      </w:pPr>
      <w:proofErr w:type="spellStart"/>
      <w:r w:rsidRPr="00B4649E">
        <w:rPr>
          <w:rFonts w:ascii="Times New Roman" w:hAnsi="Times New Roman" w:cs="Times New Roman"/>
          <w:sz w:val="24"/>
          <w:szCs w:val="24"/>
        </w:rPr>
        <w:t>Клабуков</w:t>
      </w:r>
      <w:proofErr w:type="spellEnd"/>
      <w:r w:rsidRPr="00B4649E">
        <w:rPr>
          <w:rFonts w:ascii="Times New Roman" w:hAnsi="Times New Roman" w:cs="Times New Roman"/>
          <w:sz w:val="24"/>
          <w:szCs w:val="24"/>
        </w:rPr>
        <w:t xml:space="preserve"> Артем Сергеевич  стал победителем регионального этапа Всероссийского конкурса  «Педагогический дебют-2021». </w:t>
      </w:r>
    </w:p>
    <w:p w:rsidR="003F7D5B" w:rsidRPr="00B4649E" w:rsidRDefault="00BC37A4">
      <w:pPr>
        <w:ind w:firstLine="720"/>
        <w:jc w:val="both"/>
        <w:rPr>
          <w:rFonts w:ascii="Times New Roman" w:hAnsi="Times New Roman" w:cs="Times New Roman"/>
          <w:sz w:val="24"/>
          <w:szCs w:val="24"/>
        </w:rPr>
      </w:pPr>
      <w:r w:rsidRPr="00B4649E">
        <w:rPr>
          <w:rFonts w:ascii="Times New Roman" w:hAnsi="Times New Roman" w:cs="Times New Roman"/>
          <w:sz w:val="24"/>
          <w:szCs w:val="24"/>
        </w:rPr>
        <w:t xml:space="preserve">Коростелева Ольга Владимировна, директор МОУ Школа </w:t>
      </w:r>
      <w:proofErr w:type="spellStart"/>
      <w:r w:rsidRPr="00B4649E">
        <w:rPr>
          <w:rFonts w:ascii="Times New Roman" w:hAnsi="Times New Roman" w:cs="Times New Roman"/>
          <w:sz w:val="24"/>
          <w:szCs w:val="24"/>
        </w:rPr>
        <w:t>с</w:t>
      </w:r>
      <w:proofErr w:type="gramStart"/>
      <w:r w:rsidRPr="00B4649E">
        <w:rPr>
          <w:rFonts w:ascii="Times New Roman" w:hAnsi="Times New Roman" w:cs="Times New Roman"/>
          <w:sz w:val="24"/>
          <w:szCs w:val="24"/>
        </w:rPr>
        <w:t>.Б</w:t>
      </w:r>
      <w:proofErr w:type="gramEnd"/>
      <w:r w:rsidRPr="00B4649E">
        <w:rPr>
          <w:rFonts w:ascii="Times New Roman" w:hAnsi="Times New Roman" w:cs="Times New Roman"/>
          <w:sz w:val="24"/>
          <w:szCs w:val="24"/>
        </w:rPr>
        <w:t>елоярск</w:t>
      </w:r>
      <w:proofErr w:type="spellEnd"/>
      <w:r w:rsidRPr="00B4649E">
        <w:rPr>
          <w:rFonts w:ascii="Times New Roman" w:hAnsi="Times New Roman" w:cs="Times New Roman"/>
          <w:sz w:val="24"/>
          <w:szCs w:val="24"/>
        </w:rPr>
        <w:t xml:space="preserve"> по итогам участия в окружном конкурсе “Лучший директор Ямала 2021” вошла в пятерку.</w:t>
      </w:r>
    </w:p>
    <w:p w:rsidR="003F7D5B" w:rsidRDefault="00BC37A4">
      <w:pPr>
        <w:shd w:val="clear" w:color="auto" w:fill="FFFFFF"/>
        <w:spacing w:before="240"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Разнообразие форматов мероприятий для педагогов и управленцев способствует повышению профессионализма:</w:t>
      </w:r>
    </w:p>
    <w:p w:rsidR="003F7D5B" w:rsidRDefault="00BC37A4">
      <w:pPr>
        <w:shd w:val="clear" w:color="auto" w:fill="FFFFFF"/>
        <w:spacing w:before="240"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Школа Управления</w:t>
      </w:r>
      <w:r>
        <w:rPr>
          <w:rFonts w:ascii="Times New Roman" w:eastAsia="Times New Roman" w:hAnsi="Times New Roman" w:cs="Times New Roman"/>
          <w:sz w:val="24"/>
          <w:szCs w:val="24"/>
        </w:rPr>
        <w:t xml:space="preserve">, как диалоговая площадка для управленческих команд ОУ.      </w:t>
      </w:r>
    </w:p>
    <w:p w:rsidR="003F7D5B" w:rsidRDefault="00BC37A4">
      <w:pPr>
        <w:shd w:val="clear" w:color="auto" w:fill="FFFFFF"/>
        <w:spacing w:before="240"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Марафон </w:t>
      </w:r>
      <w:r>
        <w:rPr>
          <w:rFonts w:ascii="Times New Roman" w:eastAsia="Times New Roman" w:hAnsi="Times New Roman" w:cs="Times New Roman"/>
          <w:sz w:val="24"/>
          <w:szCs w:val="24"/>
        </w:rPr>
        <w:t xml:space="preserve">«Формирование управленческих команд образовательных организаций  - по итогам марафона 17 управленцев получили статус ЭФФЕКТИВНЫЙ РУКОВОДИТЕЛЬ-2021. </w:t>
      </w:r>
    </w:p>
    <w:p w:rsidR="003F7D5B" w:rsidRDefault="00BC37A4">
      <w:pPr>
        <w:shd w:val="clear" w:color="auto" w:fill="FFFFFF"/>
        <w:spacing w:before="240"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-Форсайт сессии  для педагогов «</w:t>
      </w:r>
      <w:r>
        <w:rPr>
          <w:rFonts w:ascii="Times New Roman" w:eastAsia="Times New Roman" w:hAnsi="Times New Roman" w:cs="Times New Roman"/>
          <w:color w:val="333333"/>
          <w:sz w:val="24"/>
          <w:szCs w:val="24"/>
        </w:rPr>
        <w:t xml:space="preserve">Управление внедрением цифровых образовательных технологий», воспитателей   </w:t>
      </w:r>
      <w:r>
        <w:rPr>
          <w:rFonts w:ascii="Times New Roman" w:eastAsia="Times New Roman" w:hAnsi="Times New Roman" w:cs="Times New Roman"/>
          <w:sz w:val="24"/>
          <w:szCs w:val="24"/>
        </w:rPr>
        <w:t xml:space="preserve">"Основы алгоритмизации и программирования в дошкольных образовательных организациях с  </w:t>
      </w:r>
      <w:proofErr w:type="spellStart"/>
      <w:r>
        <w:rPr>
          <w:rFonts w:ascii="Times New Roman" w:eastAsia="Times New Roman" w:hAnsi="Times New Roman" w:cs="Times New Roman"/>
          <w:sz w:val="24"/>
          <w:szCs w:val="24"/>
        </w:rPr>
        <w:t>MatataLab</w:t>
      </w:r>
      <w:proofErr w:type="spellEnd"/>
      <w:r>
        <w:rPr>
          <w:rFonts w:ascii="Times New Roman" w:eastAsia="Times New Roman" w:hAnsi="Times New Roman" w:cs="Times New Roman"/>
          <w:sz w:val="24"/>
          <w:szCs w:val="24"/>
        </w:rPr>
        <w:t xml:space="preserve">", воспитателей интернатов школ Приуральского района. </w:t>
      </w:r>
    </w:p>
    <w:p w:rsidR="003F7D5B" w:rsidRDefault="00BC37A4">
      <w:pPr>
        <w:shd w:val="clear" w:color="auto" w:fill="FFFFFF"/>
        <w:spacing w:before="240"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u w:val="single"/>
        </w:rPr>
        <w:t>- ЭДЬЮТОН</w:t>
      </w:r>
      <w:r>
        <w:rPr>
          <w:rFonts w:ascii="Times New Roman" w:eastAsia="Times New Roman" w:hAnsi="Times New Roman" w:cs="Times New Roman"/>
          <w:color w:val="333333"/>
          <w:sz w:val="24"/>
          <w:szCs w:val="24"/>
        </w:rPr>
        <w:t xml:space="preserve"> «Управление процессом обучения и развития педагогического персонала». </w:t>
      </w:r>
      <w:r>
        <w:rPr>
          <w:rFonts w:ascii="Times New Roman" w:eastAsia="Times New Roman" w:hAnsi="Times New Roman" w:cs="Times New Roman"/>
          <w:sz w:val="24"/>
          <w:szCs w:val="24"/>
        </w:rPr>
        <w:t xml:space="preserve"> </w:t>
      </w:r>
    </w:p>
    <w:p w:rsidR="003F7D5B" w:rsidRDefault="00BC37A4">
      <w:pPr>
        <w:shd w:val="clear" w:color="auto" w:fill="FFFFFF"/>
        <w:spacing w:before="240"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муниципальные сетевые платформы для педагогов.</w:t>
      </w:r>
    </w:p>
    <w:p w:rsidR="003F7D5B" w:rsidRDefault="00BC37A4">
      <w:pPr>
        <w:spacing w:before="240" w:after="240" w:line="24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Управлением образования Администрации Приуральского района  осуществляется контроль соблюдения целевого уровня по заработной плате согласно информации о ходе </w:t>
      </w:r>
      <w:r>
        <w:rPr>
          <w:rFonts w:ascii="Times New Roman" w:eastAsia="Times New Roman" w:hAnsi="Times New Roman" w:cs="Times New Roman"/>
          <w:color w:val="222222"/>
          <w:sz w:val="24"/>
          <w:szCs w:val="24"/>
          <w:highlight w:val="white"/>
        </w:rPr>
        <w:lastRenderedPageBreak/>
        <w:t>реализации мероприятий по поэтапному повышению средней заработной платы отдельных категорий работников сферы образования.</w:t>
      </w:r>
    </w:p>
    <w:p w:rsidR="003F7D5B" w:rsidRDefault="00BC37A4">
      <w:pPr>
        <w:spacing w:before="240" w:after="240" w:line="24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На 2021 год целевой показатель по заработной плате педагогических работников дошкольных образовательных учреждений  составлял 84 989,2 рублей. Выполнение составило 102,3 %, или на уровне средней заработной платы (86 981,1 рублей).</w:t>
      </w:r>
    </w:p>
    <w:p w:rsidR="003F7D5B" w:rsidRDefault="00BC37A4">
      <w:pPr>
        <w:spacing w:before="240" w:after="240" w:line="24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В </w:t>
      </w:r>
      <w:proofErr w:type="gramStart"/>
      <w:r>
        <w:rPr>
          <w:rFonts w:ascii="Times New Roman" w:eastAsia="Times New Roman" w:hAnsi="Times New Roman" w:cs="Times New Roman"/>
          <w:color w:val="222222"/>
          <w:sz w:val="24"/>
          <w:szCs w:val="24"/>
          <w:highlight w:val="white"/>
        </w:rPr>
        <w:t>образовательных организациях, реализующих  программы общего образования целевой  уровень  по заработной  плате педагогических работников в 2021 году составлял</w:t>
      </w:r>
      <w:proofErr w:type="gramEnd"/>
      <w:r>
        <w:rPr>
          <w:rFonts w:ascii="Times New Roman" w:eastAsia="Times New Roman" w:hAnsi="Times New Roman" w:cs="Times New Roman"/>
          <w:color w:val="222222"/>
          <w:sz w:val="24"/>
          <w:szCs w:val="24"/>
          <w:highlight w:val="white"/>
        </w:rPr>
        <w:t xml:space="preserve"> 104 460,6 рублей. За период с января по декабрь 2021 года средняя заработная плата педагогов составила 111 127,5 рублей, или 106,4 % от </w:t>
      </w:r>
      <w:proofErr w:type="gramStart"/>
      <w:r>
        <w:rPr>
          <w:rFonts w:ascii="Times New Roman" w:eastAsia="Times New Roman" w:hAnsi="Times New Roman" w:cs="Times New Roman"/>
          <w:color w:val="222222"/>
          <w:sz w:val="24"/>
          <w:szCs w:val="24"/>
          <w:highlight w:val="white"/>
        </w:rPr>
        <w:t>о</w:t>
      </w:r>
      <w:proofErr w:type="gramEnd"/>
      <w:r>
        <w:rPr>
          <w:rFonts w:ascii="Times New Roman" w:eastAsia="Times New Roman" w:hAnsi="Times New Roman" w:cs="Times New Roman"/>
          <w:color w:val="222222"/>
          <w:sz w:val="24"/>
          <w:szCs w:val="24"/>
          <w:highlight w:val="white"/>
        </w:rPr>
        <w:t xml:space="preserve"> показателя.</w:t>
      </w:r>
    </w:p>
    <w:p w:rsidR="003F7D5B" w:rsidRDefault="00BC37A4">
      <w:pPr>
        <w:spacing w:before="240" w:after="240" w:line="24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За 2021 год средняя заработная  плата педагогических работников организаций дополнительного  образования  детей составила 110 274,3 рублей, и обеспечила выполнение целевого показателя по заработной  плате  на 100,1  %.</w:t>
      </w:r>
    </w:p>
    <w:p w:rsidR="003F7D5B" w:rsidRDefault="00BC37A4">
      <w:pPr>
        <w:spacing w:before="240" w:after="240" w:line="24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Проблемы:</w:t>
      </w:r>
    </w:p>
    <w:p w:rsidR="003F7D5B" w:rsidRDefault="00BC37A4">
      <w:pPr>
        <w:spacing w:before="240" w:after="240" w:line="24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1.Низкая доля педагогов, имеющих высшую квалификационную категорию.</w:t>
      </w:r>
    </w:p>
    <w:p w:rsidR="003F7D5B" w:rsidRDefault="00BC37A4">
      <w:pPr>
        <w:spacing w:before="240" w:after="240" w:line="24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2.Отсутствуют педагоги с опытом подготовки победителей и призеров Всероссийской олимпиады школьников, </w:t>
      </w:r>
      <w:proofErr w:type="spellStart"/>
      <w:r>
        <w:rPr>
          <w:rFonts w:ascii="Times New Roman" w:eastAsia="Times New Roman" w:hAnsi="Times New Roman" w:cs="Times New Roman"/>
          <w:color w:val="222222"/>
          <w:sz w:val="24"/>
          <w:szCs w:val="24"/>
          <w:highlight w:val="white"/>
        </w:rPr>
        <w:t>стобалльников</w:t>
      </w:r>
      <w:proofErr w:type="spellEnd"/>
      <w:r>
        <w:rPr>
          <w:rFonts w:ascii="Times New Roman" w:eastAsia="Times New Roman" w:hAnsi="Times New Roman" w:cs="Times New Roman"/>
          <w:color w:val="222222"/>
          <w:sz w:val="24"/>
          <w:szCs w:val="24"/>
          <w:highlight w:val="white"/>
        </w:rPr>
        <w:t>.</w:t>
      </w:r>
    </w:p>
    <w:p w:rsidR="003F7D5B" w:rsidRDefault="00BC37A4">
      <w:pPr>
        <w:spacing w:before="240" w:after="240" w:line="24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
        <w:t>Пути решения:</w:t>
      </w:r>
    </w:p>
    <w:p w:rsidR="003F7D5B" w:rsidRDefault="00BC37A4">
      <w:pPr>
        <w:spacing w:before="240" w:after="240" w:line="240" w:lineRule="auto"/>
        <w:ind w:firstLine="720"/>
        <w:jc w:val="both"/>
        <w:rPr>
          <w:rFonts w:ascii="Times New Roman" w:eastAsia="Times New Roman" w:hAnsi="Times New Roman" w:cs="Times New Roman"/>
          <w:color w:val="222222"/>
          <w:sz w:val="24"/>
          <w:szCs w:val="24"/>
          <w:highlight w:val="white"/>
        </w:rPr>
      </w:pPr>
      <w:proofErr w:type="gramStart"/>
      <w:r>
        <w:rPr>
          <w:rFonts w:ascii="Times New Roman" w:eastAsia="Times New Roman" w:hAnsi="Times New Roman" w:cs="Times New Roman"/>
          <w:color w:val="222222"/>
          <w:sz w:val="24"/>
          <w:szCs w:val="24"/>
          <w:highlight w:val="white"/>
        </w:rPr>
        <w:t>1.Развитие профессиональных компетенций педагогов через профессиональное взаимодействие педагогов (корпоративное обучение (1 раз в четверть единый методический день), сетевое взаимодействие (1 раз в четверть муниципальный педагогический совет).</w:t>
      </w:r>
      <w:proofErr w:type="gramEnd"/>
    </w:p>
    <w:p w:rsidR="003F7D5B" w:rsidRDefault="00BC37A4">
      <w:pPr>
        <w:spacing w:before="240" w:after="240" w:line="24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2.Выявление успешных практик и их распространение (Школа управления, сетевые платформы педагогов).</w:t>
      </w:r>
    </w:p>
    <w:p w:rsidR="003F7D5B" w:rsidRDefault="00BC37A4">
      <w:pPr>
        <w:spacing w:before="240" w:after="240" w:line="24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3.Открытие муниципальных </w:t>
      </w:r>
      <w:proofErr w:type="spellStart"/>
      <w:r>
        <w:rPr>
          <w:rFonts w:ascii="Times New Roman" w:eastAsia="Times New Roman" w:hAnsi="Times New Roman" w:cs="Times New Roman"/>
          <w:color w:val="222222"/>
          <w:sz w:val="24"/>
          <w:szCs w:val="24"/>
          <w:highlight w:val="white"/>
        </w:rPr>
        <w:t>стажировочных</w:t>
      </w:r>
      <w:proofErr w:type="spellEnd"/>
      <w:r>
        <w:rPr>
          <w:rFonts w:ascii="Times New Roman" w:eastAsia="Times New Roman" w:hAnsi="Times New Roman" w:cs="Times New Roman"/>
          <w:color w:val="222222"/>
          <w:sz w:val="24"/>
          <w:szCs w:val="24"/>
          <w:highlight w:val="white"/>
        </w:rPr>
        <w:t xml:space="preserve"> площадок для руководителей и педагогов.</w:t>
      </w:r>
    </w:p>
    <w:p w:rsidR="003F7D5B" w:rsidRDefault="003F7D5B">
      <w:pPr>
        <w:spacing w:after="0" w:line="240" w:lineRule="auto"/>
        <w:ind w:firstLine="709"/>
        <w:jc w:val="both"/>
        <w:rPr>
          <w:rFonts w:ascii="PT Astra Serif" w:eastAsia="PT Astra Serif" w:hAnsi="PT Astra Serif" w:cs="PT Astra Serif"/>
          <w:i/>
          <w:color w:val="FF0000"/>
          <w:sz w:val="28"/>
          <w:szCs w:val="28"/>
        </w:rPr>
      </w:pPr>
    </w:p>
    <w:p w:rsidR="003F7D5B" w:rsidRDefault="00BC37A4">
      <w:pPr>
        <w:widowControl w:val="0"/>
        <w:pBdr>
          <w:top w:val="nil"/>
          <w:left w:val="nil"/>
          <w:bottom w:val="nil"/>
          <w:right w:val="nil"/>
          <w:between w:val="nil"/>
        </w:pBdr>
        <w:tabs>
          <w:tab w:val="left" w:pos="709"/>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Инфраструктурное обеспечение сферы образования</w:t>
      </w:r>
    </w:p>
    <w:p w:rsidR="003F7D5B" w:rsidRDefault="00BC37A4">
      <w:pPr>
        <w:spacing w:before="240"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Создание и развитие современной инфраструктуры сферы образования Приуральского района является важным условием качества общего образования. </w:t>
      </w:r>
    </w:p>
    <w:p w:rsidR="00B4649E" w:rsidRPr="00B4649E" w:rsidRDefault="00B4649E">
      <w:pPr>
        <w:spacing w:before="240" w:after="0"/>
        <w:ind w:firstLine="700"/>
        <w:jc w:val="both"/>
        <w:rPr>
          <w:rFonts w:ascii="Times New Roman" w:eastAsia="Times New Roman" w:hAnsi="Times New Roman" w:cs="Times New Roman"/>
          <w:color w:val="FF0000"/>
          <w:sz w:val="24"/>
          <w:szCs w:val="24"/>
        </w:rPr>
      </w:pPr>
      <w:proofErr w:type="spellStart"/>
      <w:r w:rsidRPr="00B4649E">
        <w:rPr>
          <w:rFonts w:ascii="Times New Roman" w:eastAsia="Times New Roman" w:hAnsi="Times New Roman" w:cs="Times New Roman"/>
          <w:color w:val="FF0000"/>
          <w:sz w:val="24"/>
          <w:szCs w:val="24"/>
        </w:rPr>
        <w:t>Слобожанинова</w:t>
      </w:r>
      <w:proofErr w:type="spellEnd"/>
      <w:r w:rsidRPr="00B4649E">
        <w:rPr>
          <w:rFonts w:ascii="Times New Roman" w:eastAsia="Times New Roman" w:hAnsi="Times New Roman" w:cs="Times New Roman"/>
          <w:color w:val="FF0000"/>
          <w:sz w:val="24"/>
          <w:szCs w:val="24"/>
        </w:rPr>
        <w:t xml:space="preserve"> Е.В.</w:t>
      </w:r>
    </w:p>
    <w:p w:rsidR="003F7D5B" w:rsidRDefault="00BC37A4">
      <w:pPr>
        <w:spacing w:before="240" w:after="0"/>
        <w:ind w:firstLine="700"/>
        <w:jc w:val="both"/>
        <w:rPr>
          <w:rFonts w:ascii="Times New Roman" w:eastAsia="Times New Roman" w:hAnsi="Times New Roman" w:cs="Times New Roman"/>
          <w:color w:val="333333"/>
          <w:sz w:val="24"/>
          <w:szCs w:val="24"/>
        </w:rPr>
      </w:pPr>
      <w:r w:rsidRPr="007A441A">
        <w:rPr>
          <w:rFonts w:ascii="Times New Roman" w:eastAsia="Times New Roman" w:hAnsi="Times New Roman" w:cs="Times New Roman"/>
          <w:color w:val="333333"/>
          <w:sz w:val="24"/>
          <w:szCs w:val="24"/>
          <w:highlight w:val="yellow"/>
        </w:rPr>
        <w:t xml:space="preserve">Для решения проблемы очередности детей  раннего возраста, в конце 2020 года введен в эксплуатацию новый </w:t>
      </w:r>
      <w:r w:rsidR="007A441A" w:rsidRPr="007A441A">
        <w:rPr>
          <w:rFonts w:ascii="Times New Roman" w:eastAsia="Times New Roman" w:hAnsi="Times New Roman" w:cs="Times New Roman"/>
          <w:color w:val="333333"/>
          <w:sz w:val="24"/>
          <w:szCs w:val="24"/>
          <w:highlight w:val="yellow"/>
        </w:rPr>
        <w:t xml:space="preserve">корпус детского </w:t>
      </w:r>
      <w:r w:rsidRPr="007A441A">
        <w:rPr>
          <w:rFonts w:ascii="Times New Roman" w:eastAsia="Times New Roman" w:hAnsi="Times New Roman" w:cs="Times New Roman"/>
          <w:color w:val="333333"/>
          <w:sz w:val="24"/>
          <w:szCs w:val="24"/>
          <w:highlight w:val="yellow"/>
        </w:rPr>
        <w:t xml:space="preserve"> сад</w:t>
      </w:r>
      <w:r w:rsidR="007A441A" w:rsidRPr="007A441A">
        <w:rPr>
          <w:rFonts w:ascii="Times New Roman" w:eastAsia="Times New Roman" w:hAnsi="Times New Roman" w:cs="Times New Roman"/>
          <w:color w:val="333333"/>
          <w:sz w:val="24"/>
          <w:szCs w:val="24"/>
          <w:highlight w:val="yellow"/>
        </w:rPr>
        <w:t xml:space="preserve">а  « Солнышко» на  240 </w:t>
      </w:r>
      <w:r w:rsidRPr="007A441A">
        <w:rPr>
          <w:rFonts w:ascii="Times New Roman" w:eastAsia="Times New Roman" w:hAnsi="Times New Roman" w:cs="Times New Roman"/>
          <w:color w:val="333333"/>
          <w:sz w:val="24"/>
          <w:szCs w:val="24"/>
          <w:highlight w:val="yellow"/>
        </w:rPr>
        <w:t>мест</w:t>
      </w:r>
      <w:r w:rsidR="007A441A" w:rsidRPr="007A441A">
        <w:rPr>
          <w:rFonts w:ascii="Times New Roman" w:eastAsia="Times New Roman" w:hAnsi="Times New Roman" w:cs="Times New Roman"/>
          <w:color w:val="333333"/>
          <w:sz w:val="24"/>
          <w:szCs w:val="24"/>
          <w:highlight w:val="yellow"/>
        </w:rPr>
        <w:t xml:space="preserve"> в с. </w:t>
      </w:r>
      <w:proofErr w:type="spellStart"/>
      <w:r w:rsidR="007A441A" w:rsidRPr="007A441A">
        <w:rPr>
          <w:rFonts w:ascii="Times New Roman" w:eastAsia="Times New Roman" w:hAnsi="Times New Roman" w:cs="Times New Roman"/>
          <w:color w:val="333333"/>
          <w:sz w:val="24"/>
          <w:szCs w:val="24"/>
          <w:highlight w:val="yellow"/>
        </w:rPr>
        <w:t>Аксарка</w:t>
      </w:r>
      <w:proofErr w:type="spellEnd"/>
      <w:r w:rsidRPr="007A441A">
        <w:rPr>
          <w:rFonts w:ascii="Times New Roman" w:eastAsia="Times New Roman" w:hAnsi="Times New Roman" w:cs="Times New Roman"/>
          <w:color w:val="333333"/>
          <w:sz w:val="24"/>
          <w:szCs w:val="24"/>
          <w:highlight w:val="yellow"/>
        </w:rPr>
        <w:t>, торжественное открытие которого состоялось 19 марта 2021 года.</w:t>
      </w:r>
    </w:p>
    <w:p w:rsidR="003F7D5B" w:rsidRDefault="00BC37A4">
      <w:pPr>
        <w:spacing w:before="240"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2020 году осуществлены мероприятия по подготовке документации на определение стоимости проектирования, а также проведение проектно-изыскательских работ, по результатам которых в летний период 2021 года проведены работы по </w:t>
      </w:r>
      <w:r>
        <w:rPr>
          <w:rFonts w:ascii="Times New Roman" w:eastAsia="Times New Roman" w:hAnsi="Times New Roman" w:cs="Times New Roman"/>
          <w:color w:val="333333"/>
          <w:sz w:val="24"/>
          <w:szCs w:val="24"/>
        </w:rPr>
        <w:lastRenderedPageBreak/>
        <w:t>капитальному ремонту зданий и благоустройства территорий в 7 образовательных организациях района:</w:t>
      </w:r>
    </w:p>
    <w:p w:rsidR="003F7D5B" w:rsidRDefault="00BC37A4">
      <w:pPr>
        <w:spacing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ab/>
        <w:t xml:space="preserve">МОУ Школа с. </w:t>
      </w:r>
      <w:proofErr w:type="spellStart"/>
      <w:r>
        <w:rPr>
          <w:rFonts w:ascii="Times New Roman" w:eastAsia="Times New Roman" w:hAnsi="Times New Roman" w:cs="Times New Roman"/>
          <w:color w:val="333333"/>
          <w:sz w:val="24"/>
          <w:szCs w:val="24"/>
        </w:rPr>
        <w:t>Аксарка</w:t>
      </w:r>
      <w:proofErr w:type="spellEnd"/>
      <w:r>
        <w:rPr>
          <w:rFonts w:ascii="Times New Roman" w:eastAsia="Times New Roman" w:hAnsi="Times New Roman" w:cs="Times New Roman"/>
          <w:color w:val="333333"/>
          <w:sz w:val="24"/>
          <w:szCs w:val="24"/>
        </w:rPr>
        <w:t>:</w:t>
      </w:r>
    </w:p>
    <w:p w:rsidR="003F7D5B" w:rsidRDefault="00BC37A4">
      <w:pPr>
        <w:spacing w:after="0"/>
        <w:ind w:firstLine="70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Капитальный ремонт объекта «Многофункциональная спортивная площадка в с. </w:t>
      </w:r>
      <w:proofErr w:type="spellStart"/>
      <w:r>
        <w:rPr>
          <w:rFonts w:ascii="Times New Roman" w:eastAsia="Times New Roman" w:hAnsi="Times New Roman" w:cs="Times New Roman"/>
          <w:color w:val="333333"/>
          <w:sz w:val="24"/>
          <w:szCs w:val="24"/>
        </w:rPr>
        <w:t>Аксарка</w:t>
      </w:r>
      <w:proofErr w:type="spellEnd"/>
      <w:r>
        <w:rPr>
          <w:rFonts w:ascii="Times New Roman" w:eastAsia="Times New Roman" w:hAnsi="Times New Roman" w:cs="Times New Roman"/>
          <w:color w:val="333333"/>
          <w:sz w:val="24"/>
          <w:szCs w:val="24"/>
        </w:rPr>
        <w:t>, ул. Советская – устройство основания, покрытия, освещения, оборудования спортивной площадки, ремонт трибун, ограждения и элементов площадки;</w:t>
      </w:r>
      <w:proofErr w:type="gramEnd"/>
    </w:p>
    <w:p w:rsidR="003F7D5B" w:rsidRDefault="00BC37A4">
      <w:pPr>
        <w:spacing w:before="240"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Капитальный ремонт объекта «Спальный корпус на 164 места </w:t>
      </w:r>
      <w:proofErr w:type="gramStart"/>
      <w:r>
        <w:rPr>
          <w:rFonts w:ascii="Times New Roman" w:eastAsia="Times New Roman" w:hAnsi="Times New Roman" w:cs="Times New Roman"/>
          <w:color w:val="333333"/>
          <w:sz w:val="24"/>
          <w:szCs w:val="24"/>
        </w:rPr>
        <w:t>в</w:t>
      </w:r>
      <w:proofErr w:type="gramEnd"/>
      <w:r>
        <w:rPr>
          <w:rFonts w:ascii="Times New Roman" w:eastAsia="Times New Roman" w:hAnsi="Times New Roman" w:cs="Times New Roman"/>
          <w:color w:val="333333"/>
          <w:sz w:val="24"/>
          <w:szCs w:val="24"/>
        </w:rPr>
        <w:t xml:space="preserve"> с. </w:t>
      </w:r>
      <w:proofErr w:type="spellStart"/>
      <w:r>
        <w:rPr>
          <w:rFonts w:ascii="Times New Roman" w:eastAsia="Times New Roman" w:hAnsi="Times New Roman" w:cs="Times New Roman"/>
          <w:color w:val="333333"/>
          <w:sz w:val="24"/>
          <w:szCs w:val="24"/>
        </w:rPr>
        <w:t>Аксарка</w:t>
      </w:r>
      <w:proofErr w:type="spellEnd"/>
      <w:r>
        <w:rPr>
          <w:rFonts w:ascii="Times New Roman" w:eastAsia="Times New Roman" w:hAnsi="Times New Roman" w:cs="Times New Roman"/>
          <w:color w:val="333333"/>
          <w:sz w:val="24"/>
          <w:szCs w:val="24"/>
        </w:rPr>
        <w:t xml:space="preserve">, ул. </w:t>
      </w:r>
      <w:proofErr w:type="gramStart"/>
      <w:r>
        <w:rPr>
          <w:rFonts w:ascii="Times New Roman" w:eastAsia="Times New Roman" w:hAnsi="Times New Roman" w:cs="Times New Roman"/>
          <w:color w:val="333333"/>
          <w:sz w:val="24"/>
          <w:szCs w:val="24"/>
        </w:rPr>
        <w:t>Первомайская</w:t>
      </w:r>
      <w:proofErr w:type="gramEnd"/>
      <w:r>
        <w:rPr>
          <w:rFonts w:ascii="Times New Roman" w:eastAsia="Times New Roman" w:hAnsi="Times New Roman" w:cs="Times New Roman"/>
          <w:color w:val="333333"/>
          <w:sz w:val="24"/>
          <w:szCs w:val="24"/>
        </w:rPr>
        <w:t>, д. 29 – ремонт фасада, зашивка подполья, крылец.</w:t>
      </w:r>
    </w:p>
    <w:p w:rsidR="003F7D5B" w:rsidRDefault="00BC37A4">
      <w:pPr>
        <w:spacing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Pr>
          <w:rFonts w:ascii="Times New Roman" w:eastAsia="Times New Roman" w:hAnsi="Times New Roman" w:cs="Times New Roman"/>
          <w:color w:val="333333"/>
          <w:sz w:val="24"/>
          <w:szCs w:val="24"/>
        </w:rPr>
        <w:tab/>
      </w:r>
      <w:proofErr w:type="gramStart"/>
      <w:r>
        <w:rPr>
          <w:rFonts w:ascii="Times New Roman" w:eastAsia="Times New Roman" w:hAnsi="Times New Roman" w:cs="Times New Roman"/>
          <w:color w:val="333333"/>
          <w:sz w:val="24"/>
          <w:szCs w:val="24"/>
        </w:rPr>
        <w:t xml:space="preserve">МОУ Школа с. </w:t>
      </w:r>
      <w:proofErr w:type="spellStart"/>
      <w:r>
        <w:rPr>
          <w:rFonts w:ascii="Times New Roman" w:eastAsia="Times New Roman" w:hAnsi="Times New Roman" w:cs="Times New Roman"/>
          <w:color w:val="333333"/>
          <w:sz w:val="24"/>
          <w:szCs w:val="24"/>
        </w:rPr>
        <w:t>Белоярск</w:t>
      </w:r>
      <w:proofErr w:type="spellEnd"/>
      <w:r>
        <w:rPr>
          <w:rFonts w:ascii="Times New Roman" w:eastAsia="Times New Roman" w:hAnsi="Times New Roman" w:cs="Times New Roman"/>
          <w:color w:val="333333"/>
          <w:sz w:val="24"/>
          <w:szCs w:val="24"/>
        </w:rPr>
        <w:t xml:space="preserve"> – благоустройство территории (устройство тротуарных дорожек из тротуарной плитки, устройство забора 3D вокруг площадки «Веревочный городок», установка скамеек и посев газонов (озеленение территории).</w:t>
      </w:r>
      <w:proofErr w:type="gramEnd"/>
    </w:p>
    <w:p w:rsidR="003F7D5B" w:rsidRDefault="00BC37A4">
      <w:pPr>
        <w:spacing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Pr>
          <w:rFonts w:ascii="Times New Roman" w:eastAsia="Times New Roman" w:hAnsi="Times New Roman" w:cs="Times New Roman"/>
          <w:color w:val="333333"/>
          <w:sz w:val="24"/>
          <w:szCs w:val="24"/>
        </w:rPr>
        <w:tab/>
        <w:t>МДОУ «Солнышко»:</w:t>
      </w:r>
    </w:p>
    <w:p w:rsidR="003F7D5B" w:rsidRDefault="00BC37A4">
      <w:pPr>
        <w:spacing w:before="240"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Капитальный ремонт объекта «Детский сад-ясли «Солнышко» на 140 мест в с. </w:t>
      </w:r>
      <w:proofErr w:type="spellStart"/>
      <w:r>
        <w:rPr>
          <w:rFonts w:ascii="Times New Roman" w:eastAsia="Times New Roman" w:hAnsi="Times New Roman" w:cs="Times New Roman"/>
          <w:color w:val="333333"/>
          <w:sz w:val="24"/>
          <w:szCs w:val="24"/>
        </w:rPr>
        <w:t>Аксарка</w:t>
      </w:r>
      <w:proofErr w:type="spellEnd"/>
      <w:r>
        <w:rPr>
          <w:rFonts w:ascii="Times New Roman" w:eastAsia="Times New Roman" w:hAnsi="Times New Roman" w:cs="Times New Roman"/>
          <w:color w:val="333333"/>
          <w:sz w:val="24"/>
          <w:szCs w:val="24"/>
        </w:rPr>
        <w:t xml:space="preserve">, ул. </w:t>
      </w:r>
      <w:proofErr w:type="gramStart"/>
      <w:r>
        <w:rPr>
          <w:rFonts w:ascii="Times New Roman" w:eastAsia="Times New Roman" w:hAnsi="Times New Roman" w:cs="Times New Roman"/>
          <w:color w:val="333333"/>
          <w:sz w:val="24"/>
          <w:szCs w:val="24"/>
        </w:rPr>
        <w:t>Больничная</w:t>
      </w:r>
      <w:proofErr w:type="gramEnd"/>
      <w:r>
        <w:rPr>
          <w:rFonts w:ascii="Times New Roman" w:eastAsia="Times New Roman" w:hAnsi="Times New Roman" w:cs="Times New Roman"/>
          <w:color w:val="333333"/>
          <w:sz w:val="24"/>
          <w:szCs w:val="24"/>
        </w:rPr>
        <w:t>, д. 14» – ремонт фасада, оконных блоков, благоустройство территории с устройством площадок, снос здания (старого корпуса);</w:t>
      </w:r>
    </w:p>
    <w:p w:rsidR="003F7D5B" w:rsidRDefault="00BC37A4">
      <w:pPr>
        <w:spacing w:before="240"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Ремонт сети </w:t>
      </w:r>
      <w:proofErr w:type="spellStart"/>
      <w:r>
        <w:rPr>
          <w:rFonts w:ascii="Times New Roman" w:eastAsia="Times New Roman" w:hAnsi="Times New Roman" w:cs="Times New Roman"/>
          <w:color w:val="333333"/>
          <w:sz w:val="24"/>
          <w:szCs w:val="24"/>
        </w:rPr>
        <w:t>тепловодоснабжения</w:t>
      </w:r>
      <w:proofErr w:type="spellEnd"/>
      <w:r>
        <w:rPr>
          <w:rFonts w:ascii="Times New Roman" w:eastAsia="Times New Roman" w:hAnsi="Times New Roman" w:cs="Times New Roman"/>
          <w:color w:val="333333"/>
          <w:sz w:val="24"/>
          <w:szCs w:val="24"/>
        </w:rPr>
        <w:t xml:space="preserve"> от точки врезки до здания – устройство лотков для прокладки трубопроводов, ремонт системы наружного теплоснабжения с заменой труб отопления и утеплением трубопроводов, замена кранов и задвижек.</w:t>
      </w:r>
    </w:p>
    <w:p w:rsidR="003F7D5B" w:rsidRDefault="00BC37A4">
      <w:pPr>
        <w:spacing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Pr>
          <w:rFonts w:ascii="Times New Roman" w:eastAsia="Times New Roman" w:hAnsi="Times New Roman" w:cs="Times New Roman"/>
          <w:color w:val="333333"/>
          <w:sz w:val="24"/>
          <w:szCs w:val="24"/>
        </w:rPr>
        <w:tab/>
      </w:r>
      <w:proofErr w:type="gramStart"/>
      <w:r>
        <w:rPr>
          <w:rFonts w:ascii="Times New Roman" w:eastAsia="Times New Roman" w:hAnsi="Times New Roman" w:cs="Times New Roman"/>
          <w:color w:val="333333"/>
          <w:sz w:val="24"/>
          <w:szCs w:val="24"/>
        </w:rPr>
        <w:t xml:space="preserve">МДОУ «Радуга» – ремонт спортивной и игровых площадок (устройство покрытий из </w:t>
      </w:r>
      <w:proofErr w:type="spellStart"/>
      <w:r>
        <w:rPr>
          <w:rFonts w:ascii="Times New Roman" w:eastAsia="Times New Roman" w:hAnsi="Times New Roman" w:cs="Times New Roman"/>
          <w:color w:val="333333"/>
          <w:sz w:val="24"/>
          <w:szCs w:val="24"/>
        </w:rPr>
        <w:t>противоударных</w:t>
      </w:r>
      <w:proofErr w:type="spellEnd"/>
      <w:r>
        <w:rPr>
          <w:rFonts w:ascii="Times New Roman" w:eastAsia="Times New Roman" w:hAnsi="Times New Roman" w:cs="Times New Roman"/>
          <w:color w:val="333333"/>
          <w:sz w:val="24"/>
          <w:szCs w:val="24"/>
        </w:rPr>
        <w:t xml:space="preserve"> материалов на мастике).</w:t>
      </w:r>
      <w:proofErr w:type="gramEnd"/>
    </w:p>
    <w:p w:rsidR="003F7D5B" w:rsidRDefault="00BC37A4">
      <w:pPr>
        <w:spacing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Pr>
          <w:rFonts w:ascii="Times New Roman" w:eastAsia="Times New Roman" w:hAnsi="Times New Roman" w:cs="Times New Roman"/>
          <w:color w:val="333333"/>
          <w:sz w:val="24"/>
          <w:szCs w:val="24"/>
        </w:rPr>
        <w:tab/>
        <w:t xml:space="preserve">МОУ Школа с. </w:t>
      </w:r>
      <w:proofErr w:type="spellStart"/>
      <w:r>
        <w:rPr>
          <w:rFonts w:ascii="Times New Roman" w:eastAsia="Times New Roman" w:hAnsi="Times New Roman" w:cs="Times New Roman"/>
          <w:color w:val="333333"/>
          <w:sz w:val="24"/>
          <w:szCs w:val="24"/>
        </w:rPr>
        <w:t>Катравож</w:t>
      </w:r>
      <w:proofErr w:type="spellEnd"/>
      <w:r>
        <w:rPr>
          <w:rFonts w:ascii="Times New Roman" w:eastAsia="Times New Roman" w:hAnsi="Times New Roman" w:cs="Times New Roman"/>
          <w:color w:val="333333"/>
          <w:sz w:val="24"/>
          <w:szCs w:val="24"/>
        </w:rPr>
        <w:t xml:space="preserve"> – ремонтные работы по кровле зданий учебного и спального корпусов, спортивного зала (монтаж </w:t>
      </w:r>
      <w:proofErr w:type="spellStart"/>
      <w:r>
        <w:rPr>
          <w:rFonts w:ascii="Times New Roman" w:eastAsia="Times New Roman" w:hAnsi="Times New Roman" w:cs="Times New Roman"/>
          <w:color w:val="333333"/>
          <w:sz w:val="24"/>
          <w:szCs w:val="24"/>
        </w:rPr>
        <w:t>антиконденсатной</w:t>
      </w:r>
      <w:proofErr w:type="spellEnd"/>
      <w:r>
        <w:rPr>
          <w:rFonts w:ascii="Times New Roman" w:eastAsia="Times New Roman" w:hAnsi="Times New Roman" w:cs="Times New Roman"/>
          <w:color w:val="333333"/>
          <w:sz w:val="24"/>
          <w:szCs w:val="24"/>
        </w:rPr>
        <w:t xml:space="preserve"> пленки с применением </w:t>
      </w:r>
      <w:proofErr w:type="spellStart"/>
      <w:r>
        <w:rPr>
          <w:rFonts w:ascii="Times New Roman" w:eastAsia="Times New Roman" w:hAnsi="Times New Roman" w:cs="Times New Roman"/>
          <w:color w:val="333333"/>
          <w:sz w:val="24"/>
          <w:szCs w:val="24"/>
        </w:rPr>
        <w:t>контробрешетки</w:t>
      </w:r>
      <w:proofErr w:type="spellEnd"/>
      <w:r>
        <w:rPr>
          <w:rFonts w:ascii="Times New Roman" w:eastAsia="Times New Roman" w:hAnsi="Times New Roman" w:cs="Times New Roman"/>
          <w:color w:val="333333"/>
          <w:sz w:val="24"/>
          <w:szCs w:val="24"/>
        </w:rPr>
        <w:t>, обратный монтаж существующей обрешетки, замена покрытия кровли на аналогичный материал (</w:t>
      </w:r>
      <w:proofErr w:type="spellStart"/>
      <w:r>
        <w:rPr>
          <w:rFonts w:ascii="Times New Roman" w:eastAsia="Times New Roman" w:hAnsi="Times New Roman" w:cs="Times New Roman"/>
          <w:color w:val="333333"/>
          <w:sz w:val="24"/>
          <w:szCs w:val="24"/>
        </w:rPr>
        <w:t>металлочерепица</w:t>
      </w:r>
      <w:proofErr w:type="spellEnd"/>
      <w:r>
        <w:rPr>
          <w:rFonts w:ascii="Times New Roman" w:eastAsia="Times New Roman" w:hAnsi="Times New Roman" w:cs="Times New Roman"/>
          <w:color w:val="333333"/>
          <w:sz w:val="24"/>
          <w:szCs w:val="24"/>
        </w:rPr>
        <w:t>), монтаж снегозадерживающих устройств и кровельных ограждений, организация примыканий с уплотнением и герметизацией).</w:t>
      </w:r>
    </w:p>
    <w:p w:rsidR="003F7D5B" w:rsidRDefault="00BC37A4">
      <w:pPr>
        <w:spacing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Pr>
          <w:rFonts w:ascii="Times New Roman" w:eastAsia="Times New Roman" w:hAnsi="Times New Roman" w:cs="Times New Roman"/>
          <w:color w:val="333333"/>
          <w:sz w:val="24"/>
          <w:szCs w:val="24"/>
        </w:rPr>
        <w:tab/>
        <w:t xml:space="preserve">МОУ Школа с. </w:t>
      </w:r>
      <w:proofErr w:type="spellStart"/>
      <w:r>
        <w:rPr>
          <w:rFonts w:ascii="Times New Roman" w:eastAsia="Times New Roman" w:hAnsi="Times New Roman" w:cs="Times New Roman"/>
          <w:color w:val="333333"/>
          <w:sz w:val="24"/>
          <w:szCs w:val="24"/>
        </w:rPr>
        <w:t>Харсаим</w:t>
      </w:r>
      <w:proofErr w:type="spellEnd"/>
      <w:r>
        <w:rPr>
          <w:rFonts w:ascii="Times New Roman" w:eastAsia="Times New Roman" w:hAnsi="Times New Roman" w:cs="Times New Roman"/>
          <w:color w:val="333333"/>
          <w:sz w:val="24"/>
          <w:szCs w:val="24"/>
        </w:rPr>
        <w:t xml:space="preserve"> – ремонтные работы внутренних помещений учебного корпуса, теплого перехода и  ремонт полов, стен, цоколя спортивного зала.</w:t>
      </w:r>
    </w:p>
    <w:p w:rsidR="003F7D5B" w:rsidRDefault="00BC37A4">
      <w:pPr>
        <w:spacing w:after="0"/>
        <w:ind w:firstLine="700"/>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rPr>
        <w:t>7.</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highlight w:val="white"/>
        </w:rPr>
        <w:t xml:space="preserve">МОУ Начальная школа п. </w:t>
      </w:r>
      <w:proofErr w:type="spellStart"/>
      <w:r>
        <w:rPr>
          <w:rFonts w:ascii="Times New Roman" w:eastAsia="Times New Roman" w:hAnsi="Times New Roman" w:cs="Times New Roman"/>
          <w:color w:val="333333"/>
          <w:sz w:val="24"/>
          <w:szCs w:val="24"/>
          <w:highlight w:val="white"/>
        </w:rPr>
        <w:t>Горнокнязевск</w:t>
      </w:r>
      <w:proofErr w:type="spellEnd"/>
      <w:r>
        <w:rPr>
          <w:rFonts w:ascii="Times New Roman" w:eastAsia="Times New Roman" w:hAnsi="Times New Roman" w:cs="Times New Roman"/>
          <w:color w:val="333333"/>
          <w:sz w:val="24"/>
          <w:szCs w:val="24"/>
          <w:highlight w:val="white"/>
        </w:rPr>
        <w:t>:</w:t>
      </w:r>
    </w:p>
    <w:p w:rsidR="003F7D5B" w:rsidRDefault="00BC37A4">
      <w:pPr>
        <w:spacing w:before="240" w:after="0"/>
        <w:ind w:firstLine="70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ремонтные работы здания (фасада, кровли, крылец);</w:t>
      </w:r>
      <w:proofErr w:type="gramEnd"/>
    </w:p>
    <w:p w:rsidR="003F7D5B" w:rsidRDefault="00BC37A4">
      <w:pPr>
        <w:spacing w:before="240" w:after="0"/>
        <w:ind w:firstLine="70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благоустройство территории (устройство ограждения территории, ограждения спортивной площадки, тротуаров, площадок, малых архитектурных форм,  теневого навеса, оборудования детской и спортивной площадок, озеленения, освещения).</w:t>
      </w:r>
      <w:proofErr w:type="gramEnd"/>
    </w:p>
    <w:p w:rsidR="003F7D5B" w:rsidRDefault="00BC37A4">
      <w:pPr>
        <w:spacing w:before="240"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Текущие ремонты были проведены:</w:t>
      </w:r>
    </w:p>
    <w:p w:rsidR="003F7D5B" w:rsidRDefault="00BC37A4">
      <w:pPr>
        <w:spacing w:before="240"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МДОУ «Солнышко» – устройство промазки и расшивки швов панелей перекрытий потолков, окрашивание водоэмульсионными составами поверхностей потолков и стен, ранее окрашенных, с расчисткой старой краски</w:t>
      </w:r>
      <w:r w:rsidR="007A441A">
        <w:rPr>
          <w:rFonts w:ascii="Times New Roman" w:eastAsia="Times New Roman" w:hAnsi="Times New Roman" w:cs="Times New Roman"/>
          <w:color w:val="333333"/>
          <w:sz w:val="24"/>
          <w:szCs w:val="24"/>
        </w:rPr>
        <w:t xml:space="preserve">  в первом корпусе</w:t>
      </w:r>
      <w:r>
        <w:rPr>
          <w:rFonts w:ascii="Times New Roman" w:eastAsia="Times New Roman" w:hAnsi="Times New Roman" w:cs="Times New Roman"/>
          <w:color w:val="333333"/>
          <w:sz w:val="24"/>
          <w:szCs w:val="24"/>
        </w:rPr>
        <w:t>.</w:t>
      </w:r>
    </w:p>
    <w:p w:rsidR="003F7D5B" w:rsidRDefault="00BC37A4">
      <w:pPr>
        <w:spacing w:before="240"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МДОУ «Жемчужинка» – текущий ремонт помещений, освещения, санузлов (установка светильников, устройство коробов под кабель канал, установка умывальников, смесителей моек, комплекта унитазов, биде, писсуаров, прокладка труб </w:t>
      </w:r>
      <w:proofErr w:type="spellStart"/>
      <w:r>
        <w:rPr>
          <w:rFonts w:ascii="Times New Roman" w:eastAsia="Times New Roman" w:hAnsi="Times New Roman" w:cs="Times New Roman"/>
          <w:color w:val="333333"/>
          <w:sz w:val="24"/>
          <w:szCs w:val="24"/>
        </w:rPr>
        <w:t>пвх</w:t>
      </w:r>
      <w:proofErr w:type="spellEnd"/>
      <w:r>
        <w:rPr>
          <w:rFonts w:ascii="Times New Roman" w:eastAsia="Times New Roman" w:hAnsi="Times New Roman" w:cs="Times New Roman"/>
          <w:color w:val="333333"/>
          <w:sz w:val="24"/>
          <w:szCs w:val="24"/>
        </w:rPr>
        <w:t xml:space="preserve"> канализации, </w:t>
      </w:r>
      <w:r>
        <w:rPr>
          <w:rFonts w:ascii="Times New Roman" w:eastAsia="Times New Roman" w:hAnsi="Times New Roman" w:cs="Times New Roman"/>
          <w:color w:val="333333"/>
          <w:sz w:val="24"/>
          <w:szCs w:val="24"/>
        </w:rPr>
        <w:lastRenderedPageBreak/>
        <w:t xml:space="preserve">устройство </w:t>
      </w:r>
      <w:proofErr w:type="spellStart"/>
      <w:r>
        <w:rPr>
          <w:rFonts w:ascii="Times New Roman" w:eastAsia="Times New Roman" w:hAnsi="Times New Roman" w:cs="Times New Roman"/>
          <w:color w:val="333333"/>
          <w:sz w:val="24"/>
          <w:szCs w:val="24"/>
        </w:rPr>
        <w:t>сантех</w:t>
      </w:r>
      <w:proofErr w:type="gramStart"/>
      <w:r>
        <w:rPr>
          <w:rFonts w:ascii="Times New Roman" w:eastAsia="Times New Roman" w:hAnsi="Times New Roman" w:cs="Times New Roman"/>
          <w:color w:val="333333"/>
          <w:sz w:val="24"/>
          <w:szCs w:val="24"/>
        </w:rPr>
        <w:t>.п</w:t>
      </w:r>
      <w:proofErr w:type="gramEnd"/>
      <w:r>
        <w:rPr>
          <w:rFonts w:ascii="Times New Roman" w:eastAsia="Times New Roman" w:hAnsi="Times New Roman" w:cs="Times New Roman"/>
          <w:color w:val="333333"/>
          <w:sz w:val="24"/>
          <w:szCs w:val="24"/>
        </w:rPr>
        <w:t>ерегородок</w:t>
      </w:r>
      <w:proofErr w:type="spellEnd"/>
      <w:r>
        <w:rPr>
          <w:rFonts w:ascii="Times New Roman" w:eastAsia="Times New Roman" w:hAnsi="Times New Roman" w:cs="Times New Roman"/>
          <w:color w:val="333333"/>
          <w:sz w:val="24"/>
          <w:szCs w:val="24"/>
        </w:rPr>
        <w:t xml:space="preserve">, установка дверных блоков ПВХ, выравнивание, </w:t>
      </w:r>
      <w:proofErr w:type="spellStart"/>
      <w:r>
        <w:rPr>
          <w:rFonts w:ascii="Times New Roman" w:eastAsia="Times New Roman" w:hAnsi="Times New Roman" w:cs="Times New Roman"/>
          <w:color w:val="333333"/>
          <w:sz w:val="24"/>
          <w:szCs w:val="24"/>
        </w:rPr>
        <w:t>огрунтовка</w:t>
      </w:r>
      <w:proofErr w:type="spellEnd"/>
      <w:r>
        <w:rPr>
          <w:rFonts w:ascii="Times New Roman" w:eastAsia="Times New Roman" w:hAnsi="Times New Roman" w:cs="Times New Roman"/>
          <w:color w:val="333333"/>
          <w:sz w:val="24"/>
          <w:szCs w:val="24"/>
        </w:rPr>
        <w:t>, окраска наружных и внутренних поверхностей, прокладка трубопроводов, устройство светильников в подвесных потолках, монтаж жалюзи).</w:t>
      </w:r>
    </w:p>
    <w:p w:rsidR="003F7D5B" w:rsidRDefault="00BC37A4">
      <w:pPr>
        <w:spacing w:before="240" w:after="0"/>
        <w:ind w:firstLine="70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МДОУ «Улыбка» – прокладка трубопроводов водоснабжения, монтаж сифонов, устройство перегородок (детские туалетные кабинки), установка унитазов, умывальников, пьедесталов для моек, ванны купальной, смесителей, посудомоечной машины, вентилей, задвижек, затворов, клапанов, кранов проходных.</w:t>
      </w:r>
      <w:proofErr w:type="gramEnd"/>
    </w:p>
    <w:p w:rsidR="003F7D5B" w:rsidRDefault="00BC37A4">
      <w:pPr>
        <w:spacing w:before="240"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МОУ Школа с. </w:t>
      </w:r>
      <w:proofErr w:type="spellStart"/>
      <w:r>
        <w:rPr>
          <w:rFonts w:ascii="Times New Roman" w:eastAsia="Times New Roman" w:hAnsi="Times New Roman" w:cs="Times New Roman"/>
          <w:color w:val="333333"/>
          <w:sz w:val="24"/>
          <w:szCs w:val="24"/>
        </w:rPr>
        <w:t>Аксарка</w:t>
      </w:r>
      <w:proofErr w:type="spellEnd"/>
      <w:r>
        <w:rPr>
          <w:rFonts w:ascii="Times New Roman" w:eastAsia="Times New Roman" w:hAnsi="Times New Roman" w:cs="Times New Roman"/>
          <w:color w:val="333333"/>
          <w:sz w:val="24"/>
          <w:szCs w:val="24"/>
        </w:rPr>
        <w:t xml:space="preserve"> – замена греющего кабеля и труб системы канализации в </w:t>
      </w:r>
      <w:proofErr w:type="gramStart"/>
      <w:r>
        <w:rPr>
          <w:rFonts w:ascii="Times New Roman" w:eastAsia="Times New Roman" w:hAnsi="Times New Roman" w:cs="Times New Roman"/>
          <w:color w:val="333333"/>
          <w:sz w:val="24"/>
          <w:szCs w:val="24"/>
        </w:rPr>
        <w:t>спальному</w:t>
      </w:r>
      <w:proofErr w:type="gramEnd"/>
      <w:r>
        <w:rPr>
          <w:rFonts w:ascii="Times New Roman" w:eastAsia="Times New Roman" w:hAnsi="Times New Roman" w:cs="Times New Roman"/>
          <w:color w:val="333333"/>
          <w:sz w:val="24"/>
          <w:szCs w:val="24"/>
        </w:rPr>
        <w:t xml:space="preserve"> корпусе.</w:t>
      </w:r>
    </w:p>
    <w:p w:rsidR="003F7D5B" w:rsidRDefault="00BC37A4">
      <w:pPr>
        <w:spacing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МОУ Школа с. </w:t>
      </w:r>
      <w:proofErr w:type="spellStart"/>
      <w:r>
        <w:rPr>
          <w:rFonts w:ascii="Times New Roman" w:eastAsia="Times New Roman" w:hAnsi="Times New Roman" w:cs="Times New Roman"/>
          <w:color w:val="333333"/>
          <w:sz w:val="24"/>
          <w:szCs w:val="24"/>
        </w:rPr>
        <w:t>Харсаим</w:t>
      </w:r>
      <w:proofErr w:type="spellEnd"/>
      <w:r>
        <w:rPr>
          <w:rFonts w:ascii="Times New Roman" w:eastAsia="Times New Roman" w:hAnsi="Times New Roman" w:cs="Times New Roman"/>
          <w:color w:val="333333"/>
          <w:sz w:val="24"/>
          <w:szCs w:val="24"/>
        </w:rPr>
        <w:t xml:space="preserve"> – ремонт системы канализации здания детского сада.</w:t>
      </w:r>
    </w:p>
    <w:p w:rsidR="003F7D5B" w:rsidRDefault="00BC37A4">
      <w:pPr>
        <w:spacing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МОУ Начальная школа п. </w:t>
      </w:r>
      <w:proofErr w:type="spellStart"/>
      <w:r>
        <w:rPr>
          <w:rFonts w:ascii="Times New Roman" w:eastAsia="Times New Roman" w:hAnsi="Times New Roman" w:cs="Times New Roman"/>
          <w:color w:val="333333"/>
          <w:sz w:val="24"/>
          <w:szCs w:val="24"/>
        </w:rPr>
        <w:t>Харп</w:t>
      </w:r>
      <w:proofErr w:type="spellEnd"/>
      <w:r>
        <w:rPr>
          <w:rFonts w:ascii="Times New Roman" w:eastAsia="Times New Roman" w:hAnsi="Times New Roman" w:cs="Times New Roman"/>
          <w:color w:val="333333"/>
          <w:sz w:val="24"/>
          <w:szCs w:val="24"/>
        </w:rPr>
        <w:t xml:space="preserve"> – ремонт спортивной площадки (демонтаж и установка, </w:t>
      </w:r>
      <w:proofErr w:type="spellStart"/>
      <w:r>
        <w:rPr>
          <w:rFonts w:ascii="Times New Roman" w:eastAsia="Times New Roman" w:hAnsi="Times New Roman" w:cs="Times New Roman"/>
          <w:color w:val="333333"/>
          <w:sz w:val="24"/>
          <w:szCs w:val="24"/>
        </w:rPr>
        <w:t>огрунтовка</w:t>
      </w:r>
      <w:proofErr w:type="spellEnd"/>
      <w:r>
        <w:rPr>
          <w:rFonts w:ascii="Times New Roman" w:eastAsia="Times New Roman" w:hAnsi="Times New Roman" w:cs="Times New Roman"/>
          <w:color w:val="333333"/>
          <w:sz w:val="24"/>
          <w:szCs w:val="24"/>
        </w:rPr>
        <w:t xml:space="preserve"> и окраска металлического ограждения) и здания (внутренних и наружных дверных блоков, окрашивание потолков, подготовка и окрашивание стен, покрытий полов, установка подвесных светильников, розеток, включателей, проводки, щитового ящика, демонтаж и монтаж оборудования ПС во внутренних помещениях).</w:t>
      </w:r>
    </w:p>
    <w:p w:rsidR="003F7D5B" w:rsidRDefault="00BC37A4">
      <w:pPr>
        <w:spacing w:before="240" w:after="0"/>
        <w:ind w:firstLine="70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МОУ Начальная школа п. Зеленый Яр – внутренняя и наружная покраска здания школы (дверей, окон, оконных откосов, стен, потолков, полов, ограждения территории).</w:t>
      </w:r>
      <w:proofErr w:type="gramEnd"/>
    </w:p>
    <w:p w:rsidR="003F7D5B" w:rsidRDefault="00BC37A4">
      <w:pPr>
        <w:spacing w:before="240"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МОУ Школа Анны </w:t>
      </w:r>
      <w:proofErr w:type="spellStart"/>
      <w:r>
        <w:rPr>
          <w:rFonts w:ascii="Times New Roman" w:eastAsia="Times New Roman" w:hAnsi="Times New Roman" w:cs="Times New Roman"/>
          <w:color w:val="333333"/>
          <w:sz w:val="24"/>
          <w:szCs w:val="24"/>
        </w:rPr>
        <w:t>Неркаги</w:t>
      </w:r>
      <w:proofErr w:type="spellEnd"/>
      <w:r>
        <w:rPr>
          <w:rFonts w:ascii="Times New Roman" w:eastAsia="Times New Roman" w:hAnsi="Times New Roman" w:cs="Times New Roman"/>
          <w:color w:val="333333"/>
          <w:sz w:val="24"/>
          <w:szCs w:val="24"/>
        </w:rPr>
        <w:t xml:space="preserve"> – устройство светильников, площадки с контейнерами ТБО, пожарной сигнализации и системы оповещения и управления эвакуацией, сетей вентиляции, тротуаров деревянных.</w:t>
      </w:r>
    </w:p>
    <w:p w:rsidR="003F7D5B" w:rsidRDefault="00BC37A4">
      <w:pPr>
        <w:spacing w:before="240" w:after="0"/>
        <w:ind w:firstLine="70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Затраты на ремонтные работы</w:t>
      </w:r>
      <w:r w:rsidR="007A441A">
        <w:rPr>
          <w:rFonts w:ascii="Times New Roman" w:eastAsia="Times New Roman" w:hAnsi="Times New Roman" w:cs="Times New Roman"/>
          <w:color w:val="333333"/>
          <w:sz w:val="24"/>
          <w:szCs w:val="24"/>
        </w:rPr>
        <w:t xml:space="preserve"> в 2021 году </w:t>
      </w:r>
      <w:r>
        <w:rPr>
          <w:rFonts w:ascii="Times New Roman" w:eastAsia="Times New Roman" w:hAnsi="Times New Roman" w:cs="Times New Roman"/>
          <w:color w:val="333333"/>
          <w:sz w:val="24"/>
          <w:szCs w:val="24"/>
        </w:rPr>
        <w:t xml:space="preserve"> составили – 127 450,021 тыс. руб., из них капитальный ремонт - 117 014,967 тыс. руб., текущий – 10 435,054 тыс. руб.</w:t>
      </w:r>
    </w:p>
    <w:p w:rsidR="003F7D5B" w:rsidRDefault="003F7D5B">
      <w:pPr>
        <w:spacing w:after="0"/>
        <w:ind w:firstLine="708"/>
        <w:jc w:val="both"/>
        <w:rPr>
          <w:rFonts w:ascii="Times New Roman" w:eastAsia="Times New Roman" w:hAnsi="Times New Roman" w:cs="Times New Roman"/>
          <w:color w:val="333333"/>
          <w:sz w:val="24"/>
          <w:szCs w:val="24"/>
        </w:rPr>
      </w:pPr>
    </w:p>
    <w:p w:rsidR="003F7D5B" w:rsidRDefault="00BC37A4">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Большое внимание уделяется современной материально - технической оснащенности образовательных учреждений.   Применяется проектное управление процессами формирования образовательной среды. Ежегодно на проектном офисе Управления образования рассматриваются проектные идеи инновационных проектов образовательных учреждений на новый календарный год по созданию современных условий, направленных на достижение целей и задач национального проекта «Образование». Одобренные проектные идеи рассматриваются как проекты на заседании муниципального совета по модернизации и рекомендуются к финансированию. В 2018 году профинансировано 16 проектов на сумму </w:t>
      </w:r>
      <w:r>
        <w:rPr>
          <w:rFonts w:ascii="Times New Roman" w:eastAsia="Times New Roman" w:hAnsi="Times New Roman" w:cs="Times New Roman"/>
          <w:sz w:val="24"/>
          <w:szCs w:val="24"/>
          <w:highlight w:val="white"/>
        </w:rPr>
        <w:t xml:space="preserve">15629,8 </w:t>
      </w:r>
      <w:proofErr w:type="spellStart"/>
      <w:r>
        <w:rPr>
          <w:rFonts w:ascii="Times New Roman" w:eastAsia="Times New Roman" w:hAnsi="Times New Roman" w:cs="Times New Roman"/>
          <w:sz w:val="24"/>
          <w:szCs w:val="24"/>
          <w:highlight w:val="white"/>
        </w:rPr>
        <w:t>тыс</w:t>
      </w:r>
      <w:proofErr w:type="gramStart"/>
      <w:r>
        <w:rPr>
          <w:rFonts w:ascii="Times New Roman" w:eastAsia="Times New Roman" w:hAnsi="Times New Roman" w:cs="Times New Roman"/>
          <w:sz w:val="24"/>
          <w:szCs w:val="24"/>
          <w:highlight w:val="white"/>
        </w:rPr>
        <w:t>.р</w:t>
      </w:r>
      <w:proofErr w:type="gramEnd"/>
      <w:r>
        <w:rPr>
          <w:rFonts w:ascii="Times New Roman" w:eastAsia="Times New Roman" w:hAnsi="Times New Roman" w:cs="Times New Roman"/>
          <w:sz w:val="24"/>
          <w:szCs w:val="24"/>
          <w:highlight w:val="white"/>
        </w:rPr>
        <w:t>уб</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2019 году - 18 инновационных проектов на сумму 14525, 375 тыс. руб.; 2020 году  - 18 проектов, выделено 17633,0 тыс. руб., 2021 г. – 18 проектов на сумму 16758, 0 тыс. руб. </w:t>
      </w:r>
    </w:p>
    <w:p w:rsidR="003F7D5B" w:rsidRDefault="00BC37A4">
      <w:pPr>
        <w:spacing w:after="0"/>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За последние три года в образовательных учреждениях появились современные пространства в детских садах и школах появились усовершенствованные кабинеты естественнонаучной направленности, кабинеты технологии с мультимедийным комплексом, включающие  в себя новейшие технологии, обновились школьные библиотеки, во всех образовательных учреждениях созданы современные условия для  реализации инновационных проектов по консультированию, коррекции, развитию речи и эмоциональной разгрузки дошкольников и обучающихся. </w:t>
      </w:r>
      <w:proofErr w:type="gramEnd"/>
    </w:p>
    <w:p w:rsidR="003F7D5B" w:rsidRDefault="00BC37A4">
      <w:pPr>
        <w:spacing w:after="0"/>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Новые образовательные инфраструктуры способствуют раннему самоопределению личности </w:t>
      </w:r>
      <w:proofErr w:type="gramStart"/>
      <w:r>
        <w:rPr>
          <w:rFonts w:ascii="Times New Roman" w:eastAsia="Times New Roman" w:hAnsi="Times New Roman" w:cs="Times New Roman"/>
          <w:sz w:val="24"/>
          <w:szCs w:val="24"/>
          <w:highlight w:val="white"/>
        </w:rPr>
        <w:t>обучающихся</w:t>
      </w:r>
      <w:proofErr w:type="gramEnd"/>
      <w:r>
        <w:rPr>
          <w:rFonts w:ascii="Times New Roman" w:eastAsia="Times New Roman" w:hAnsi="Times New Roman" w:cs="Times New Roman"/>
          <w:sz w:val="24"/>
          <w:szCs w:val="24"/>
          <w:highlight w:val="white"/>
        </w:rPr>
        <w:t xml:space="preserve">. Ежегодно образовательные организации представляют и реализуют проекты соответствующие новым современным требованиям образовательной инфраструктуры. </w:t>
      </w:r>
    </w:p>
    <w:p w:rsidR="003F7D5B" w:rsidRDefault="00BC37A4">
      <w:pPr>
        <w:spacing w:after="0"/>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 2019 года на территории Школы </w:t>
      </w:r>
      <w:proofErr w:type="spellStart"/>
      <w:r>
        <w:rPr>
          <w:rFonts w:ascii="Times New Roman" w:eastAsia="Times New Roman" w:hAnsi="Times New Roman" w:cs="Times New Roman"/>
          <w:sz w:val="24"/>
          <w:szCs w:val="24"/>
          <w:highlight w:val="white"/>
        </w:rPr>
        <w:t>с</w:t>
      </w:r>
      <w:proofErr w:type="gramStart"/>
      <w:r>
        <w:rPr>
          <w:rFonts w:ascii="Times New Roman" w:eastAsia="Times New Roman" w:hAnsi="Times New Roman" w:cs="Times New Roman"/>
          <w:sz w:val="24"/>
          <w:szCs w:val="24"/>
          <w:highlight w:val="white"/>
        </w:rPr>
        <w:t>.А</w:t>
      </w:r>
      <w:proofErr w:type="gramEnd"/>
      <w:r>
        <w:rPr>
          <w:rFonts w:ascii="Times New Roman" w:eastAsia="Times New Roman" w:hAnsi="Times New Roman" w:cs="Times New Roman"/>
          <w:sz w:val="24"/>
          <w:szCs w:val="24"/>
          <w:highlight w:val="white"/>
        </w:rPr>
        <w:t>ксарка</w:t>
      </w:r>
      <w:proofErr w:type="spellEnd"/>
      <w:r>
        <w:rPr>
          <w:rFonts w:ascii="Times New Roman" w:eastAsia="Times New Roman" w:hAnsi="Times New Roman" w:cs="Times New Roman"/>
          <w:sz w:val="24"/>
          <w:szCs w:val="24"/>
          <w:highlight w:val="white"/>
        </w:rPr>
        <w:t xml:space="preserve"> реализуется инновационный проект «Профессиональная перспектива» с целью развития непрерывного профессионального образования и эффективного экономического мышления обучающихся. На территории интерната </w:t>
      </w:r>
      <w:proofErr w:type="spellStart"/>
      <w:r>
        <w:rPr>
          <w:rFonts w:ascii="Times New Roman" w:eastAsia="Times New Roman" w:hAnsi="Times New Roman" w:cs="Times New Roman"/>
          <w:sz w:val="24"/>
          <w:szCs w:val="24"/>
          <w:highlight w:val="white"/>
        </w:rPr>
        <w:t>с</w:t>
      </w:r>
      <w:proofErr w:type="gramStart"/>
      <w:r>
        <w:rPr>
          <w:rFonts w:ascii="Times New Roman" w:eastAsia="Times New Roman" w:hAnsi="Times New Roman" w:cs="Times New Roman"/>
          <w:sz w:val="24"/>
          <w:szCs w:val="24"/>
          <w:highlight w:val="white"/>
        </w:rPr>
        <w:t>.А</w:t>
      </w:r>
      <w:proofErr w:type="gramEnd"/>
      <w:r>
        <w:rPr>
          <w:rFonts w:ascii="Times New Roman" w:eastAsia="Times New Roman" w:hAnsi="Times New Roman" w:cs="Times New Roman"/>
          <w:sz w:val="24"/>
          <w:szCs w:val="24"/>
          <w:highlight w:val="white"/>
        </w:rPr>
        <w:t>ксарка</w:t>
      </w:r>
      <w:proofErr w:type="spellEnd"/>
      <w:r>
        <w:rPr>
          <w:rFonts w:ascii="Times New Roman" w:eastAsia="Times New Roman" w:hAnsi="Times New Roman" w:cs="Times New Roman"/>
          <w:sz w:val="24"/>
          <w:szCs w:val="24"/>
          <w:highlight w:val="white"/>
        </w:rPr>
        <w:t xml:space="preserve"> реализован проект «Чум-традиционное жилище северян»  что позволяет повысить качество этнокультурного образования через создание предметного образовательного пространства коренных малочисленных народов севера. С 2020 года в МОУ Школа </w:t>
      </w:r>
      <w:proofErr w:type="spellStart"/>
      <w:r>
        <w:rPr>
          <w:rFonts w:ascii="Times New Roman" w:eastAsia="Times New Roman" w:hAnsi="Times New Roman" w:cs="Times New Roman"/>
          <w:sz w:val="24"/>
          <w:szCs w:val="24"/>
          <w:highlight w:val="white"/>
        </w:rPr>
        <w:t>с</w:t>
      </w:r>
      <w:proofErr w:type="gramStart"/>
      <w:r>
        <w:rPr>
          <w:rFonts w:ascii="Times New Roman" w:eastAsia="Times New Roman" w:hAnsi="Times New Roman" w:cs="Times New Roman"/>
          <w:sz w:val="24"/>
          <w:szCs w:val="24"/>
          <w:highlight w:val="white"/>
        </w:rPr>
        <w:t>.А</w:t>
      </w:r>
      <w:proofErr w:type="gramEnd"/>
      <w:r>
        <w:rPr>
          <w:rFonts w:ascii="Times New Roman" w:eastAsia="Times New Roman" w:hAnsi="Times New Roman" w:cs="Times New Roman"/>
          <w:sz w:val="24"/>
          <w:szCs w:val="24"/>
          <w:highlight w:val="white"/>
        </w:rPr>
        <w:t>ксарка</w:t>
      </w:r>
      <w:proofErr w:type="spellEnd"/>
      <w:r>
        <w:rPr>
          <w:rFonts w:ascii="Times New Roman" w:eastAsia="Times New Roman" w:hAnsi="Times New Roman" w:cs="Times New Roman"/>
          <w:sz w:val="24"/>
          <w:szCs w:val="24"/>
          <w:highlight w:val="white"/>
        </w:rPr>
        <w:t xml:space="preserve"> реализуется инновационный проект «Консультационный и коррекционный  пункт эмоциональной разгрузки «</w:t>
      </w:r>
      <w:proofErr w:type="spellStart"/>
      <w:r>
        <w:rPr>
          <w:rFonts w:ascii="Times New Roman" w:eastAsia="Times New Roman" w:hAnsi="Times New Roman" w:cs="Times New Roman"/>
          <w:sz w:val="24"/>
          <w:szCs w:val="24"/>
          <w:highlight w:val="white"/>
        </w:rPr>
        <w:t>Relax</w:t>
      </w:r>
      <w:proofErr w:type="spellEnd"/>
      <w:r>
        <w:rPr>
          <w:rFonts w:ascii="Times New Roman" w:eastAsia="Times New Roman" w:hAnsi="Times New Roman" w:cs="Times New Roman"/>
          <w:sz w:val="24"/>
          <w:szCs w:val="24"/>
          <w:highlight w:val="white"/>
        </w:rPr>
        <w:t xml:space="preserve">-центр», что способствует повышению качества образования посредством улучшения уровня эмоционального благополучия обучающихся. Проект «Компьютеризация интерната» реализованный в 2021 году позволил создать эффективную  инновационную информационно-цифровую систему для воспитанников интерната, что положительно влияет на расширение форм и методов обучения. </w:t>
      </w:r>
    </w:p>
    <w:p w:rsidR="003F7D5B" w:rsidRDefault="00BC37A4">
      <w:pPr>
        <w:spacing w:after="0"/>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МОУ Школа </w:t>
      </w:r>
      <w:proofErr w:type="spellStart"/>
      <w:r>
        <w:rPr>
          <w:rFonts w:ascii="Times New Roman" w:eastAsia="Times New Roman" w:hAnsi="Times New Roman" w:cs="Times New Roman"/>
          <w:sz w:val="24"/>
          <w:szCs w:val="24"/>
          <w:highlight w:val="white"/>
        </w:rPr>
        <w:t>с</w:t>
      </w:r>
      <w:proofErr w:type="gramStart"/>
      <w:r>
        <w:rPr>
          <w:rFonts w:ascii="Times New Roman" w:eastAsia="Times New Roman" w:hAnsi="Times New Roman" w:cs="Times New Roman"/>
          <w:sz w:val="24"/>
          <w:szCs w:val="24"/>
          <w:highlight w:val="white"/>
        </w:rPr>
        <w:t>.Б</w:t>
      </w:r>
      <w:proofErr w:type="gramEnd"/>
      <w:r>
        <w:rPr>
          <w:rFonts w:ascii="Times New Roman" w:eastAsia="Times New Roman" w:hAnsi="Times New Roman" w:cs="Times New Roman"/>
          <w:sz w:val="24"/>
          <w:szCs w:val="24"/>
          <w:highlight w:val="white"/>
        </w:rPr>
        <w:t>елоярск</w:t>
      </w:r>
      <w:proofErr w:type="spellEnd"/>
      <w:r>
        <w:rPr>
          <w:rFonts w:ascii="Times New Roman" w:eastAsia="Times New Roman" w:hAnsi="Times New Roman" w:cs="Times New Roman"/>
          <w:sz w:val="24"/>
          <w:szCs w:val="24"/>
          <w:highlight w:val="white"/>
        </w:rPr>
        <w:t xml:space="preserve"> с 2020 года реализуются инновационные проекты  «Лингафонный кабинет как средство подготовки к ОГЭ/ЕГЕ по иностранному языку», «Кабинет технологии» позволило повысить образовательные результаты через внедрение в процесс обучения  мультимедийного комплекса, включающего  в себя новейшие технологии и оборудование. Реализация проектов 2021 года «Интерактивная среда как средство обеспечения психологической безопасности», «Речевое развитие обучающихся с ОВЗ» позволило повысить качество диагностики, </w:t>
      </w:r>
      <w:proofErr w:type="spellStart"/>
      <w:r>
        <w:rPr>
          <w:rFonts w:ascii="Times New Roman" w:eastAsia="Times New Roman" w:hAnsi="Times New Roman" w:cs="Times New Roman"/>
          <w:sz w:val="24"/>
          <w:szCs w:val="24"/>
          <w:highlight w:val="white"/>
        </w:rPr>
        <w:t>коррекционно</w:t>
      </w:r>
      <w:proofErr w:type="spellEnd"/>
      <w:r>
        <w:rPr>
          <w:rFonts w:ascii="Times New Roman" w:eastAsia="Times New Roman" w:hAnsi="Times New Roman" w:cs="Times New Roman"/>
          <w:sz w:val="24"/>
          <w:szCs w:val="24"/>
          <w:highlight w:val="white"/>
        </w:rPr>
        <w:t xml:space="preserve"> – развивающей работы с использованием современных специализированных материалов и оборудования.</w:t>
      </w:r>
    </w:p>
    <w:p w:rsidR="003F7D5B" w:rsidRDefault="00BC37A4">
      <w:pPr>
        <w:spacing w:after="0"/>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МОУ Школа </w:t>
      </w:r>
      <w:proofErr w:type="spellStart"/>
      <w:r>
        <w:rPr>
          <w:rFonts w:ascii="Times New Roman" w:eastAsia="Times New Roman" w:hAnsi="Times New Roman" w:cs="Times New Roman"/>
          <w:sz w:val="24"/>
          <w:szCs w:val="24"/>
          <w:highlight w:val="white"/>
        </w:rPr>
        <w:t>п</w:t>
      </w:r>
      <w:proofErr w:type="gramStart"/>
      <w:r>
        <w:rPr>
          <w:rFonts w:ascii="Times New Roman" w:eastAsia="Times New Roman" w:hAnsi="Times New Roman" w:cs="Times New Roman"/>
          <w:sz w:val="24"/>
          <w:szCs w:val="24"/>
          <w:highlight w:val="white"/>
        </w:rPr>
        <w:t>.Х</w:t>
      </w:r>
      <w:proofErr w:type="gramEnd"/>
      <w:r>
        <w:rPr>
          <w:rFonts w:ascii="Times New Roman" w:eastAsia="Times New Roman" w:hAnsi="Times New Roman" w:cs="Times New Roman"/>
          <w:sz w:val="24"/>
          <w:szCs w:val="24"/>
          <w:highlight w:val="white"/>
        </w:rPr>
        <w:t>арсаим</w:t>
      </w:r>
      <w:proofErr w:type="spellEnd"/>
      <w:r>
        <w:rPr>
          <w:rFonts w:ascii="Times New Roman" w:eastAsia="Times New Roman" w:hAnsi="Times New Roman" w:cs="Times New Roman"/>
          <w:sz w:val="24"/>
          <w:szCs w:val="24"/>
          <w:highlight w:val="white"/>
        </w:rPr>
        <w:t xml:space="preserve"> реализованные инновационные проекты 2019/2020 гг. «Территория успешного будущего» (модернизация кабинета технологии), «Территория мобильного образования» (модернизация кабинета самоподготовки в интернате), «Территория открытий МЭО»,  стали активными площадками для обучения и развития творчества и исследовательских идей детей и подростков в сфере современных информационных и телекоммуникационных технологий.</w:t>
      </w:r>
    </w:p>
    <w:p w:rsidR="003F7D5B" w:rsidRDefault="00BC37A4">
      <w:pPr>
        <w:spacing w:after="0"/>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МОУ Школа  с. </w:t>
      </w:r>
      <w:proofErr w:type="spellStart"/>
      <w:r>
        <w:rPr>
          <w:rFonts w:ascii="Times New Roman" w:eastAsia="Times New Roman" w:hAnsi="Times New Roman" w:cs="Times New Roman"/>
          <w:sz w:val="24"/>
          <w:szCs w:val="24"/>
          <w:highlight w:val="white"/>
        </w:rPr>
        <w:t>Катравож</w:t>
      </w:r>
      <w:proofErr w:type="spellEnd"/>
      <w:r>
        <w:rPr>
          <w:rFonts w:ascii="Times New Roman" w:eastAsia="Times New Roman" w:hAnsi="Times New Roman" w:cs="Times New Roman"/>
          <w:sz w:val="24"/>
          <w:szCs w:val="24"/>
          <w:highlight w:val="white"/>
        </w:rPr>
        <w:t xml:space="preserve"> с 2019 года успешно реализуются инновационные проекты «Школьный </w:t>
      </w:r>
      <w:proofErr w:type="spellStart"/>
      <w:r>
        <w:rPr>
          <w:rFonts w:ascii="Times New Roman" w:eastAsia="Times New Roman" w:hAnsi="Times New Roman" w:cs="Times New Roman"/>
          <w:sz w:val="24"/>
          <w:szCs w:val="24"/>
          <w:highlight w:val="white"/>
        </w:rPr>
        <w:t>медиацентр</w:t>
      </w:r>
      <w:proofErr w:type="spellEnd"/>
      <w:r>
        <w:rPr>
          <w:rFonts w:ascii="Times New Roman" w:eastAsia="Times New Roman" w:hAnsi="Times New Roman" w:cs="Times New Roman"/>
          <w:sz w:val="24"/>
          <w:szCs w:val="24"/>
          <w:highlight w:val="white"/>
        </w:rPr>
        <w:t>» и «Удивительный мир мультипликации»</w:t>
      </w:r>
      <w:r w:rsidR="007A441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что позволило создать для </w:t>
      </w:r>
      <w:proofErr w:type="gramStart"/>
      <w:r>
        <w:rPr>
          <w:rFonts w:ascii="Times New Roman" w:eastAsia="Times New Roman" w:hAnsi="Times New Roman" w:cs="Times New Roman"/>
          <w:sz w:val="24"/>
          <w:szCs w:val="24"/>
          <w:highlight w:val="white"/>
        </w:rPr>
        <w:t>обучающихся</w:t>
      </w:r>
      <w:proofErr w:type="gramEnd"/>
      <w:r>
        <w:rPr>
          <w:rFonts w:ascii="Times New Roman" w:eastAsia="Times New Roman" w:hAnsi="Times New Roman" w:cs="Times New Roman"/>
          <w:sz w:val="24"/>
          <w:szCs w:val="24"/>
          <w:highlight w:val="white"/>
        </w:rPr>
        <w:t xml:space="preserve"> единое информационно образовательное пространство.  Инновационный проект 2020 года «Школьный информационно-библиотечный центр» расширил условия для внедрения информационных ресурсов, соответствующих современным требованиям образовательного процесса.</w:t>
      </w:r>
    </w:p>
    <w:p w:rsidR="003F7D5B" w:rsidRDefault="00BC37A4">
      <w:pPr>
        <w:spacing w:after="0"/>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Реализация инновационных проектов в начальных школах  </w:t>
      </w:r>
      <w:proofErr w:type="spellStart"/>
      <w:r>
        <w:rPr>
          <w:rFonts w:ascii="Times New Roman" w:eastAsia="Times New Roman" w:hAnsi="Times New Roman" w:cs="Times New Roman"/>
          <w:sz w:val="24"/>
          <w:szCs w:val="24"/>
          <w:highlight w:val="white"/>
        </w:rPr>
        <w:t>п</w:t>
      </w:r>
      <w:proofErr w:type="gramStart"/>
      <w:r>
        <w:rPr>
          <w:rFonts w:ascii="Times New Roman" w:eastAsia="Times New Roman" w:hAnsi="Times New Roman" w:cs="Times New Roman"/>
          <w:sz w:val="24"/>
          <w:szCs w:val="24"/>
          <w:highlight w:val="white"/>
        </w:rPr>
        <w:t>.Г</w:t>
      </w:r>
      <w:proofErr w:type="gramEnd"/>
      <w:r>
        <w:rPr>
          <w:rFonts w:ascii="Times New Roman" w:eastAsia="Times New Roman" w:hAnsi="Times New Roman" w:cs="Times New Roman"/>
          <w:sz w:val="24"/>
          <w:szCs w:val="24"/>
          <w:highlight w:val="white"/>
        </w:rPr>
        <w:t>орнокнязевск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п.Щучье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п.Зеленый</w:t>
      </w:r>
      <w:proofErr w:type="spellEnd"/>
      <w:r>
        <w:rPr>
          <w:rFonts w:ascii="Times New Roman" w:eastAsia="Times New Roman" w:hAnsi="Times New Roman" w:cs="Times New Roman"/>
          <w:sz w:val="24"/>
          <w:szCs w:val="24"/>
          <w:highlight w:val="white"/>
        </w:rPr>
        <w:t xml:space="preserve"> Яр, </w:t>
      </w:r>
      <w:proofErr w:type="spellStart"/>
      <w:r>
        <w:rPr>
          <w:rFonts w:ascii="Times New Roman" w:eastAsia="Times New Roman" w:hAnsi="Times New Roman" w:cs="Times New Roman"/>
          <w:sz w:val="24"/>
          <w:szCs w:val="24"/>
          <w:highlight w:val="white"/>
        </w:rPr>
        <w:t>д.Лаборовая</w:t>
      </w:r>
      <w:proofErr w:type="spellEnd"/>
      <w:r>
        <w:rPr>
          <w:rFonts w:ascii="Times New Roman" w:eastAsia="Times New Roman" w:hAnsi="Times New Roman" w:cs="Times New Roman"/>
          <w:sz w:val="24"/>
          <w:szCs w:val="24"/>
          <w:highlight w:val="white"/>
        </w:rPr>
        <w:t xml:space="preserve"> «Дети - </w:t>
      </w:r>
      <w:proofErr w:type="spellStart"/>
      <w:r>
        <w:rPr>
          <w:rFonts w:ascii="Times New Roman" w:eastAsia="Times New Roman" w:hAnsi="Times New Roman" w:cs="Times New Roman"/>
          <w:sz w:val="24"/>
          <w:szCs w:val="24"/>
          <w:highlight w:val="white"/>
        </w:rPr>
        <w:t>тундровички</w:t>
      </w:r>
      <w:proofErr w:type="spellEnd"/>
      <w:r>
        <w:rPr>
          <w:rFonts w:ascii="Times New Roman" w:eastAsia="Times New Roman" w:hAnsi="Times New Roman" w:cs="Times New Roman"/>
          <w:sz w:val="24"/>
          <w:szCs w:val="24"/>
          <w:highlight w:val="white"/>
        </w:rPr>
        <w:t>», «Центр современной образовательной среды», «Развитие творческой индивидуальности и продуктивного мышления детей», «СТЕМ-образование» способствовали созданию современной информационно-образовательной и предметно-развивающей среды с учетом особенностей малокомплектной школы.</w:t>
      </w:r>
    </w:p>
    <w:p w:rsidR="003F7D5B" w:rsidRDefault="003F7D5B">
      <w:pPr>
        <w:spacing w:after="0"/>
        <w:ind w:firstLine="708"/>
        <w:jc w:val="both"/>
        <w:rPr>
          <w:rFonts w:ascii="Times New Roman" w:eastAsia="Times New Roman" w:hAnsi="Times New Roman" w:cs="Times New Roman"/>
          <w:sz w:val="24"/>
          <w:szCs w:val="24"/>
          <w:highlight w:val="white"/>
        </w:rPr>
      </w:pPr>
    </w:p>
    <w:p w:rsidR="003F7D5B" w:rsidRDefault="00BC37A4">
      <w:pPr>
        <w:spacing w:after="0"/>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Направленность инновационных проектов 2021 года: </w:t>
      </w:r>
      <w:proofErr w:type="spellStart"/>
      <w:r>
        <w:rPr>
          <w:rFonts w:ascii="Times New Roman" w:eastAsia="Times New Roman" w:hAnsi="Times New Roman" w:cs="Times New Roman"/>
          <w:sz w:val="24"/>
          <w:szCs w:val="24"/>
          <w:highlight w:val="white"/>
        </w:rPr>
        <w:t>профориентационное</w:t>
      </w:r>
      <w:proofErr w:type="spellEnd"/>
      <w:r>
        <w:rPr>
          <w:rFonts w:ascii="Times New Roman" w:eastAsia="Times New Roman" w:hAnsi="Times New Roman" w:cs="Times New Roman"/>
          <w:sz w:val="24"/>
          <w:szCs w:val="24"/>
          <w:highlight w:val="white"/>
        </w:rPr>
        <w:t xml:space="preserve"> 4, </w:t>
      </w:r>
      <w:proofErr w:type="gramStart"/>
      <w:r>
        <w:rPr>
          <w:rFonts w:ascii="Times New Roman" w:eastAsia="Times New Roman" w:hAnsi="Times New Roman" w:cs="Times New Roman"/>
          <w:sz w:val="24"/>
          <w:szCs w:val="24"/>
          <w:highlight w:val="white"/>
        </w:rPr>
        <w:t>инженерно-технологическое</w:t>
      </w:r>
      <w:proofErr w:type="gramEnd"/>
      <w:r>
        <w:rPr>
          <w:rFonts w:ascii="Times New Roman" w:eastAsia="Times New Roman" w:hAnsi="Times New Roman" w:cs="Times New Roman"/>
          <w:sz w:val="24"/>
          <w:szCs w:val="24"/>
          <w:highlight w:val="white"/>
        </w:rPr>
        <w:t xml:space="preserve"> – 6, творческое – 1 , Физкультурно-спортивное -2, естественнонаучное – 3; социально-экономическое – 1; коррекционное – 1.</w:t>
      </w:r>
    </w:p>
    <w:p w:rsidR="003F7D5B" w:rsidRDefault="003F7D5B">
      <w:pPr>
        <w:spacing w:after="0"/>
        <w:ind w:firstLine="708"/>
        <w:jc w:val="both"/>
        <w:rPr>
          <w:rFonts w:ascii="Times New Roman" w:eastAsia="Times New Roman" w:hAnsi="Times New Roman" w:cs="Times New Roman"/>
          <w:sz w:val="24"/>
          <w:szCs w:val="24"/>
          <w:highlight w:val="white"/>
        </w:rPr>
      </w:pPr>
    </w:p>
    <w:p w:rsidR="003F7D5B" w:rsidRDefault="00BC37A4">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С 2019 года общеобразовательные учреждения Приуральского района являются участниками реализации Национального проекта  «Образование» федеральных проектов «Современная школа», «Успех каждого ребенка», «Цифровая образовательная среда», «Поддержка семей имеющих детей», которые  заметно изменили инфраструктуру образовательных учреждений района. В четырех школах благодаря национальному проекту «Образование» открыты образовательные центры естественнонаучного и гуманитарного профилей «Точки роста», в четырех школах созданы условия для цифровой образовательной среды, обновлено цифровое оборудование. Благодаря региональному проекту «Успех каждого ребенка» в районе имеется мобильный технопарк, который стал хорошим ресурсом для муниципального опорного центра по дополнительному образованию на базе Центра детского творчества. По графику осуществляются выездные мероприятия в образовательные учреждения района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мастер</w:t>
      </w:r>
      <w:proofErr w:type="gramEnd"/>
      <w:r>
        <w:rPr>
          <w:rFonts w:ascii="Times New Roman" w:eastAsia="Times New Roman" w:hAnsi="Times New Roman" w:cs="Times New Roman"/>
          <w:sz w:val="24"/>
          <w:szCs w:val="24"/>
        </w:rPr>
        <w:t xml:space="preserve"> – классами. В рамках регионального проекта «Поддержка семей, имеющих детей» на базе восьми образовательных учреждений открыты консультативные пункты для родителей (законных представителей). </w:t>
      </w:r>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2021 году на базе МУ ДО ЦДТ создан муниципальный опорный центр для повышения качества дополнительного образования. По итогам 2021 г. по </w:t>
      </w:r>
      <w:proofErr w:type="gramStart"/>
      <w:r>
        <w:rPr>
          <w:rFonts w:ascii="Times New Roman" w:eastAsia="Times New Roman" w:hAnsi="Times New Roman" w:cs="Times New Roman"/>
          <w:sz w:val="24"/>
          <w:szCs w:val="24"/>
        </w:rPr>
        <w:t>району достигнут</w:t>
      </w:r>
      <w:proofErr w:type="gramEnd"/>
      <w:r>
        <w:rPr>
          <w:rFonts w:ascii="Times New Roman" w:eastAsia="Times New Roman" w:hAnsi="Times New Roman" w:cs="Times New Roman"/>
          <w:sz w:val="24"/>
          <w:szCs w:val="24"/>
        </w:rPr>
        <w:t xml:space="preserve"> целевой показатель охвата детей дополнительным образованием – 84%. </w:t>
      </w:r>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Проблемы:</w:t>
      </w:r>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1.Наличие второй смены в МОУ Школа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ксарка</w:t>
      </w:r>
      <w:proofErr w:type="spellEnd"/>
      <w:r>
        <w:rPr>
          <w:rFonts w:ascii="Times New Roman" w:eastAsia="Times New Roman" w:hAnsi="Times New Roman" w:cs="Times New Roman"/>
          <w:sz w:val="24"/>
          <w:szCs w:val="24"/>
        </w:rPr>
        <w:t>.</w:t>
      </w:r>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Наличие образовательных организаций в деревянном исполнении, IV степени огнестойкости (МОУ Начальная школа </w:t>
      </w:r>
      <w:proofErr w:type="spellStart"/>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.Щ</w:t>
      </w:r>
      <w:proofErr w:type="gramEnd"/>
      <w:r>
        <w:rPr>
          <w:rFonts w:ascii="Times New Roman" w:eastAsia="Times New Roman" w:hAnsi="Times New Roman" w:cs="Times New Roman"/>
          <w:sz w:val="24"/>
          <w:szCs w:val="24"/>
        </w:rPr>
        <w:t>учье</w:t>
      </w:r>
      <w:proofErr w:type="spellEnd"/>
      <w:r>
        <w:rPr>
          <w:rFonts w:ascii="Times New Roman" w:eastAsia="Times New Roman" w:hAnsi="Times New Roman" w:cs="Times New Roman"/>
          <w:sz w:val="24"/>
          <w:szCs w:val="24"/>
        </w:rPr>
        <w:t xml:space="preserve">, МОУ Начальная школа </w:t>
      </w:r>
      <w:proofErr w:type="spellStart"/>
      <w:r>
        <w:rPr>
          <w:rFonts w:ascii="Times New Roman" w:eastAsia="Times New Roman" w:hAnsi="Times New Roman" w:cs="Times New Roman"/>
          <w:sz w:val="24"/>
          <w:szCs w:val="24"/>
        </w:rPr>
        <w:t>п.Зеленый</w:t>
      </w:r>
      <w:proofErr w:type="spellEnd"/>
      <w:r>
        <w:rPr>
          <w:rFonts w:ascii="Times New Roman" w:eastAsia="Times New Roman" w:hAnsi="Times New Roman" w:cs="Times New Roman"/>
          <w:sz w:val="24"/>
          <w:szCs w:val="24"/>
        </w:rPr>
        <w:t xml:space="preserve"> Яр, МОУ Школа Анны </w:t>
      </w:r>
      <w:proofErr w:type="spellStart"/>
      <w:r>
        <w:rPr>
          <w:rFonts w:ascii="Times New Roman" w:eastAsia="Times New Roman" w:hAnsi="Times New Roman" w:cs="Times New Roman"/>
          <w:sz w:val="24"/>
          <w:szCs w:val="24"/>
        </w:rPr>
        <w:t>Неркаги</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МОУ Школа с. </w:t>
      </w:r>
      <w:proofErr w:type="spellStart"/>
      <w:r>
        <w:rPr>
          <w:rFonts w:ascii="Times New Roman" w:eastAsia="Times New Roman" w:hAnsi="Times New Roman" w:cs="Times New Roman"/>
          <w:sz w:val="24"/>
          <w:szCs w:val="24"/>
        </w:rPr>
        <w:t>Харсаим</w:t>
      </w:r>
      <w:proofErr w:type="spellEnd"/>
      <w:r>
        <w:rPr>
          <w:rFonts w:ascii="Times New Roman" w:eastAsia="Times New Roman" w:hAnsi="Times New Roman" w:cs="Times New Roman"/>
          <w:sz w:val="24"/>
          <w:szCs w:val="24"/>
        </w:rPr>
        <w:t>).</w:t>
      </w:r>
      <w:proofErr w:type="gramEnd"/>
    </w:p>
    <w:p w:rsidR="00C91E03" w:rsidRPr="00C91E03" w:rsidRDefault="00C91E03">
      <w:pPr>
        <w:ind w:firstLine="720"/>
        <w:jc w:val="both"/>
        <w:rPr>
          <w:rFonts w:ascii="Times New Roman" w:eastAsia="Times New Roman" w:hAnsi="Times New Roman" w:cs="Times New Roman"/>
          <w:color w:val="FF0000"/>
          <w:sz w:val="24"/>
          <w:szCs w:val="24"/>
        </w:rPr>
      </w:pPr>
      <w:proofErr w:type="spellStart"/>
      <w:r w:rsidRPr="00C91E03">
        <w:rPr>
          <w:rFonts w:ascii="Times New Roman" w:eastAsia="Times New Roman" w:hAnsi="Times New Roman" w:cs="Times New Roman"/>
          <w:color w:val="FF0000"/>
          <w:sz w:val="24"/>
          <w:szCs w:val="24"/>
        </w:rPr>
        <w:t>Евай</w:t>
      </w:r>
      <w:proofErr w:type="spellEnd"/>
      <w:r w:rsidRPr="00C91E03">
        <w:rPr>
          <w:rFonts w:ascii="Times New Roman" w:eastAsia="Times New Roman" w:hAnsi="Times New Roman" w:cs="Times New Roman"/>
          <w:color w:val="FF0000"/>
          <w:sz w:val="24"/>
          <w:szCs w:val="24"/>
        </w:rPr>
        <w:t xml:space="preserve"> В.Я.</w:t>
      </w:r>
    </w:p>
    <w:p w:rsidR="00F10ECC" w:rsidRPr="00F10ECC" w:rsidRDefault="00F10ECC">
      <w:pPr>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3. </w:t>
      </w:r>
      <w:r w:rsidRPr="00F10ECC">
        <w:rPr>
          <w:rFonts w:ascii="Times New Roman" w:eastAsia="Times New Roman" w:hAnsi="Times New Roman" w:cs="Times New Roman"/>
          <w:color w:val="FF0000"/>
          <w:sz w:val="24"/>
          <w:szCs w:val="24"/>
        </w:rPr>
        <w:t xml:space="preserve">Реновация зданий ОО, находящихся в </w:t>
      </w:r>
      <w:proofErr w:type="spellStart"/>
      <w:r w:rsidRPr="00F10ECC">
        <w:rPr>
          <w:rFonts w:ascii="Times New Roman" w:eastAsia="Times New Roman" w:hAnsi="Times New Roman" w:cs="Times New Roman"/>
          <w:color w:val="FF0000"/>
          <w:sz w:val="24"/>
          <w:szCs w:val="24"/>
        </w:rPr>
        <w:t>капит</w:t>
      </w:r>
      <w:proofErr w:type="spellEnd"/>
      <w:r w:rsidRPr="00F10ECC">
        <w:rPr>
          <w:rFonts w:ascii="Times New Roman" w:eastAsia="Times New Roman" w:hAnsi="Times New Roman" w:cs="Times New Roman"/>
          <w:color w:val="FF0000"/>
          <w:sz w:val="24"/>
          <w:szCs w:val="24"/>
        </w:rPr>
        <w:t xml:space="preserve"> исполнении и эксплуатируемых более 10 лет: </w:t>
      </w:r>
      <w:proofErr w:type="spellStart"/>
      <w:r w:rsidRPr="00F10ECC">
        <w:rPr>
          <w:rFonts w:ascii="Times New Roman" w:eastAsia="Times New Roman" w:hAnsi="Times New Roman" w:cs="Times New Roman"/>
          <w:color w:val="FF0000"/>
          <w:sz w:val="24"/>
          <w:szCs w:val="24"/>
        </w:rPr>
        <w:t>Аксарка</w:t>
      </w:r>
      <w:proofErr w:type="spellEnd"/>
      <w:r w:rsidRPr="00F10ECC">
        <w:rPr>
          <w:rFonts w:ascii="Times New Roman" w:eastAsia="Times New Roman" w:hAnsi="Times New Roman" w:cs="Times New Roman"/>
          <w:color w:val="FF0000"/>
          <w:sz w:val="24"/>
          <w:szCs w:val="24"/>
        </w:rPr>
        <w:t xml:space="preserve">, бел. </w:t>
      </w:r>
      <w:proofErr w:type="spellStart"/>
      <w:r w:rsidRPr="00F10ECC">
        <w:rPr>
          <w:rFonts w:ascii="Times New Roman" w:eastAsia="Times New Roman" w:hAnsi="Times New Roman" w:cs="Times New Roman"/>
          <w:color w:val="FF0000"/>
          <w:sz w:val="24"/>
          <w:szCs w:val="24"/>
        </w:rPr>
        <w:t>Катровож</w:t>
      </w:r>
      <w:proofErr w:type="spellEnd"/>
      <w:r w:rsidRPr="00F10ECC">
        <w:rPr>
          <w:rFonts w:ascii="Times New Roman" w:eastAsia="Times New Roman" w:hAnsi="Times New Roman" w:cs="Times New Roman"/>
          <w:color w:val="FF0000"/>
          <w:sz w:val="24"/>
          <w:szCs w:val="24"/>
        </w:rPr>
        <w:t xml:space="preserve"> мы потеряли???</w:t>
      </w:r>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Пути решения:</w:t>
      </w:r>
    </w:p>
    <w:p w:rsidR="003F7D5B" w:rsidRDefault="00BC37A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1.Ввод школы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.А</w:t>
      </w:r>
      <w:proofErr w:type="gramEnd"/>
      <w:r w:rsidR="007A441A">
        <w:rPr>
          <w:rFonts w:ascii="Times New Roman" w:eastAsia="Times New Roman" w:hAnsi="Times New Roman" w:cs="Times New Roman"/>
          <w:sz w:val="24"/>
          <w:szCs w:val="24"/>
        </w:rPr>
        <w:t>ксарка</w:t>
      </w:r>
      <w:proofErr w:type="spellEnd"/>
      <w:r w:rsidR="007A441A">
        <w:rPr>
          <w:rFonts w:ascii="Times New Roman" w:eastAsia="Times New Roman" w:hAnsi="Times New Roman" w:cs="Times New Roman"/>
          <w:sz w:val="24"/>
          <w:szCs w:val="24"/>
        </w:rPr>
        <w:t xml:space="preserve"> на 540 мест в 2022 - 2024</w:t>
      </w:r>
      <w:r>
        <w:rPr>
          <w:rFonts w:ascii="Times New Roman" w:eastAsia="Times New Roman" w:hAnsi="Times New Roman" w:cs="Times New Roman"/>
          <w:sz w:val="24"/>
          <w:szCs w:val="24"/>
        </w:rPr>
        <w:t xml:space="preserve"> гг.</w:t>
      </w:r>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2.Замена деревянных объектов на капитальные строения МОУ Начальная школа </w:t>
      </w:r>
      <w:proofErr w:type="spellStart"/>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.Щ</w:t>
      </w:r>
      <w:proofErr w:type="gramEnd"/>
      <w:r>
        <w:rPr>
          <w:rFonts w:ascii="Times New Roman" w:eastAsia="Times New Roman" w:hAnsi="Times New Roman" w:cs="Times New Roman"/>
          <w:sz w:val="24"/>
          <w:szCs w:val="24"/>
        </w:rPr>
        <w:t>учье</w:t>
      </w:r>
      <w:proofErr w:type="spellEnd"/>
      <w:r>
        <w:rPr>
          <w:rFonts w:ascii="Times New Roman" w:eastAsia="Times New Roman" w:hAnsi="Times New Roman" w:cs="Times New Roman"/>
          <w:sz w:val="24"/>
          <w:szCs w:val="24"/>
        </w:rPr>
        <w:t xml:space="preserve">, МОУ Начальная школа </w:t>
      </w:r>
      <w:proofErr w:type="spellStart"/>
      <w:r>
        <w:rPr>
          <w:rFonts w:ascii="Times New Roman" w:eastAsia="Times New Roman" w:hAnsi="Times New Roman" w:cs="Times New Roman"/>
          <w:sz w:val="24"/>
          <w:szCs w:val="24"/>
        </w:rPr>
        <w:t>п.Зеленый</w:t>
      </w:r>
      <w:proofErr w:type="spellEnd"/>
      <w:r>
        <w:rPr>
          <w:rFonts w:ascii="Times New Roman" w:eastAsia="Times New Roman" w:hAnsi="Times New Roman" w:cs="Times New Roman"/>
          <w:sz w:val="24"/>
          <w:szCs w:val="24"/>
        </w:rPr>
        <w:t xml:space="preserve"> Яр, МОУ Школа Анны </w:t>
      </w:r>
      <w:proofErr w:type="spellStart"/>
      <w:r>
        <w:rPr>
          <w:rFonts w:ascii="Times New Roman" w:eastAsia="Times New Roman" w:hAnsi="Times New Roman" w:cs="Times New Roman"/>
          <w:sz w:val="24"/>
          <w:szCs w:val="24"/>
        </w:rPr>
        <w:t>Неркаги</w:t>
      </w:r>
      <w:proofErr w:type="spellEnd"/>
      <w:r>
        <w:rPr>
          <w:rFonts w:ascii="Times New Roman" w:eastAsia="Times New Roman" w:hAnsi="Times New Roman" w:cs="Times New Roman"/>
          <w:sz w:val="24"/>
          <w:szCs w:val="24"/>
        </w:rPr>
        <w:t>.</w:t>
      </w:r>
    </w:p>
    <w:p w:rsidR="003F7D5B" w:rsidRDefault="00BC37A4">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Использование современных технологий, средств обучения и воспитания</w:t>
      </w:r>
    </w:p>
    <w:p w:rsidR="003F7D5B" w:rsidRDefault="00BC37A4">
      <w:pPr>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О</w:t>
      </w:r>
      <w:r>
        <w:rPr>
          <w:rFonts w:ascii="Times New Roman" w:eastAsia="Times New Roman" w:hAnsi="Times New Roman" w:cs="Times New Roman"/>
          <w:sz w:val="24"/>
          <w:szCs w:val="24"/>
        </w:rPr>
        <w:t xml:space="preserve">граничительные меры, связанные с распространением </w:t>
      </w:r>
      <w:proofErr w:type="spellStart"/>
      <w:r>
        <w:rPr>
          <w:rFonts w:ascii="Times New Roman" w:eastAsia="Times New Roman" w:hAnsi="Times New Roman" w:cs="Times New Roman"/>
          <w:sz w:val="24"/>
          <w:szCs w:val="24"/>
        </w:rPr>
        <w:t>коронавируса</w:t>
      </w:r>
      <w:proofErr w:type="spellEnd"/>
      <w:r>
        <w:rPr>
          <w:rFonts w:ascii="Times New Roman" w:eastAsia="Times New Roman" w:hAnsi="Times New Roman" w:cs="Times New Roman"/>
          <w:sz w:val="24"/>
          <w:szCs w:val="24"/>
        </w:rPr>
        <w:t xml:space="preserve">, скорректировали работу образовательных учреждений в 2019 – 2020 учебном году. Школы и учреждения дополнительного образования освоили электронное обучение с </w:t>
      </w:r>
      <w:r>
        <w:rPr>
          <w:rFonts w:ascii="Times New Roman" w:eastAsia="Times New Roman" w:hAnsi="Times New Roman" w:cs="Times New Roman"/>
          <w:sz w:val="24"/>
          <w:szCs w:val="24"/>
        </w:rPr>
        <w:lastRenderedPageBreak/>
        <w:t>применением дистанционных образовательных технологий. Пандемия стала внезапной проверкой готовности образовательных учреждений перейти в новый формат работы. Муниципальная система образования  прошла проверку успешно. Это не случайный результат, а закономерность - накопленные ресурсы плюс мобильность.</w:t>
      </w:r>
    </w:p>
    <w:p w:rsidR="003F7D5B" w:rsidRDefault="00BC37A4">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Массовое внедрение образовательной платформы  «Мобильное электронное образование» </w:t>
      </w:r>
      <w:r w:rsidRPr="007A441A">
        <w:rPr>
          <w:rFonts w:ascii="Times New Roman" w:eastAsia="Times New Roman" w:hAnsi="Times New Roman" w:cs="Times New Roman"/>
          <w:sz w:val="24"/>
          <w:szCs w:val="24"/>
        </w:rPr>
        <w:t>с 1 сентября 2019 года</w:t>
      </w:r>
      <w:r>
        <w:rPr>
          <w:rFonts w:ascii="Times New Roman" w:eastAsia="Times New Roman" w:hAnsi="Times New Roman" w:cs="Times New Roman"/>
          <w:sz w:val="24"/>
          <w:szCs w:val="24"/>
        </w:rPr>
        <w:t xml:space="preserve"> значительно упростило процесс  вхождения в </w:t>
      </w:r>
      <w:proofErr w:type="spellStart"/>
      <w:r>
        <w:rPr>
          <w:rFonts w:ascii="Times New Roman" w:eastAsia="Times New Roman" w:hAnsi="Times New Roman" w:cs="Times New Roman"/>
          <w:sz w:val="24"/>
          <w:szCs w:val="24"/>
        </w:rPr>
        <w:t>дистант</w:t>
      </w:r>
      <w:proofErr w:type="spellEnd"/>
      <w:r>
        <w:rPr>
          <w:rFonts w:ascii="Times New Roman" w:eastAsia="Times New Roman" w:hAnsi="Times New Roman" w:cs="Times New Roman"/>
          <w:sz w:val="24"/>
          <w:szCs w:val="24"/>
        </w:rPr>
        <w:t>. Ежемесячно, на протяжении всего периода  внедрения МЭО, мы обсуждали на  диалоговых площадках Школы управления успехи в освоении и применении МЭО в образовательном процессе. Заместитель заведующего детским садом «Брусничка»  Сулейманова Ольга Георгиевна организовала внедрение МЭО в детском саду, а сейчас ее управленческая практика компанией МЭО признана успешной, и транслируется на всероссийском уровне.</w:t>
      </w:r>
    </w:p>
    <w:p w:rsidR="003F7D5B" w:rsidRDefault="00BC37A4">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Материально – техническая база школ позволила  обеспечить всех нуждающихся  детей ноутбуками.   Обеспечили подключение к Интернету в домашних условиях за счет средств муниципального бюджета. </w:t>
      </w:r>
    </w:p>
    <w:p w:rsidR="003F7D5B" w:rsidRDefault="00BC37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Региональное финансирование позволило обеспечить 100%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доступом к ведущим федеральным цифровым образовательным платформам: </w:t>
      </w:r>
      <w:proofErr w:type="spellStart"/>
      <w:r>
        <w:rPr>
          <w:rFonts w:ascii="Times New Roman" w:eastAsia="Times New Roman" w:hAnsi="Times New Roman" w:cs="Times New Roman"/>
          <w:sz w:val="24"/>
          <w:szCs w:val="24"/>
        </w:rPr>
        <w:t>Учи.ру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Якласс</w:t>
      </w:r>
      <w:proofErr w:type="spellEnd"/>
      <w:r>
        <w:rPr>
          <w:rFonts w:ascii="Times New Roman" w:eastAsia="Times New Roman" w:hAnsi="Times New Roman" w:cs="Times New Roman"/>
          <w:sz w:val="24"/>
          <w:szCs w:val="24"/>
        </w:rPr>
        <w:t xml:space="preserve">, МЭО и </w:t>
      </w:r>
      <w:proofErr w:type="spellStart"/>
      <w:r>
        <w:rPr>
          <w:rFonts w:ascii="Times New Roman" w:eastAsia="Times New Roman" w:hAnsi="Times New Roman" w:cs="Times New Roman"/>
          <w:sz w:val="24"/>
          <w:szCs w:val="24"/>
        </w:rPr>
        <w:t>Яндекс</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чебник</w:t>
      </w:r>
      <w:proofErr w:type="spellEnd"/>
      <w:r>
        <w:rPr>
          <w:rFonts w:ascii="Times New Roman" w:eastAsia="Times New Roman" w:hAnsi="Times New Roman" w:cs="Times New Roman"/>
          <w:sz w:val="24"/>
          <w:szCs w:val="24"/>
        </w:rPr>
        <w:t>.</w:t>
      </w:r>
    </w:p>
    <w:p w:rsidR="003F7D5B" w:rsidRDefault="00BC37A4">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Согласно требованиям Национального проекта «Образование», в общеобразовательных организациях муниципального образования Приуральский район в 2020 году достигнуты требуемые показатели по обеспечению скорости подключения к сети Интернет не менее 50 Мбит/с  в 75% школ, из-за отсутствия технической возможности провайдера в двух образовательных организациях МОУ Начальная школа п. Щучье и МОУ Школа Анны </w:t>
      </w:r>
      <w:proofErr w:type="spellStart"/>
      <w:r>
        <w:rPr>
          <w:rFonts w:ascii="Times New Roman" w:eastAsia="Times New Roman" w:hAnsi="Times New Roman" w:cs="Times New Roman"/>
          <w:sz w:val="24"/>
          <w:szCs w:val="24"/>
        </w:rPr>
        <w:t>Неркаги</w:t>
      </w:r>
      <w:proofErr w:type="spellEnd"/>
      <w:r>
        <w:rPr>
          <w:rFonts w:ascii="Times New Roman" w:eastAsia="Times New Roman" w:hAnsi="Times New Roman" w:cs="Times New Roman"/>
          <w:sz w:val="24"/>
          <w:szCs w:val="24"/>
        </w:rPr>
        <w:t xml:space="preserve"> показатель не достигнут. </w:t>
      </w:r>
      <w:proofErr w:type="gramEnd"/>
    </w:p>
    <w:p w:rsidR="003F7D5B" w:rsidRDefault="00BC37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договором с ПАО Ростелеком максимальная скорость 50 Мбит/</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предоставляется 4-х </w:t>
      </w:r>
      <w:proofErr w:type="gramStart"/>
      <w:r>
        <w:rPr>
          <w:rFonts w:ascii="Times New Roman" w:eastAsia="Times New Roman" w:hAnsi="Times New Roman" w:cs="Times New Roman"/>
          <w:sz w:val="24"/>
          <w:szCs w:val="24"/>
        </w:rPr>
        <w:t>школам</w:t>
      </w:r>
      <w:proofErr w:type="gramEnd"/>
      <w:r>
        <w:rPr>
          <w:rFonts w:ascii="Times New Roman" w:eastAsia="Times New Roman" w:hAnsi="Times New Roman" w:cs="Times New Roman"/>
          <w:sz w:val="24"/>
          <w:szCs w:val="24"/>
        </w:rPr>
        <w:t xml:space="preserve"> района (</w:t>
      </w:r>
      <w:proofErr w:type="spellStart"/>
      <w:r>
        <w:rPr>
          <w:rFonts w:ascii="Times New Roman" w:eastAsia="Times New Roman" w:hAnsi="Times New Roman" w:cs="Times New Roman"/>
          <w:sz w:val="24"/>
          <w:szCs w:val="24"/>
        </w:rPr>
        <w:t>Аксарка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Белоярск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Горнокнязевск</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Харсаим</w:t>
      </w:r>
      <w:proofErr w:type="spellEnd"/>
      <w:r>
        <w:rPr>
          <w:rFonts w:ascii="Times New Roman" w:eastAsia="Times New Roman" w:hAnsi="Times New Roman" w:cs="Times New Roman"/>
          <w:sz w:val="24"/>
          <w:szCs w:val="24"/>
        </w:rPr>
        <w:t xml:space="preserve">) с применением технологий GPON (передача данных по оптико-волоконным линиям). В МОУ Школа с. </w:t>
      </w:r>
      <w:proofErr w:type="spellStart"/>
      <w:r>
        <w:rPr>
          <w:rFonts w:ascii="Times New Roman" w:eastAsia="Times New Roman" w:hAnsi="Times New Roman" w:cs="Times New Roman"/>
          <w:sz w:val="24"/>
          <w:szCs w:val="24"/>
        </w:rPr>
        <w:t>Катравож</w:t>
      </w:r>
      <w:proofErr w:type="spellEnd"/>
      <w:r>
        <w:rPr>
          <w:rFonts w:ascii="Times New Roman" w:eastAsia="Times New Roman" w:hAnsi="Times New Roman" w:cs="Times New Roman"/>
          <w:sz w:val="24"/>
          <w:szCs w:val="24"/>
        </w:rPr>
        <w:t xml:space="preserve"> и МОУ Начальная школа п. Зеленый Яр с применением технологий ADSL достигнута скорость интернета до 50 Мбит/с, в остальных 2 образовательных организациях из-за их отдаленности подключение к сети Интернет осуществляется через спутниковую связь </w:t>
      </w:r>
      <w:proofErr w:type="gramStart"/>
      <w:r>
        <w:rPr>
          <w:rFonts w:ascii="Times New Roman" w:eastAsia="Times New Roman" w:hAnsi="Times New Roman" w:cs="Times New Roman"/>
          <w:sz w:val="24"/>
          <w:szCs w:val="24"/>
        </w:rPr>
        <w:t>скорость</w:t>
      </w:r>
      <w:proofErr w:type="gramEnd"/>
      <w:r>
        <w:rPr>
          <w:rFonts w:ascii="Times New Roman" w:eastAsia="Times New Roman" w:hAnsi="Times New Roman" w:cs="Times New Roman"/>
          <w:sz w:val="24"/>
          <w:szCs w:val="24"/>
        </w:rPr>
        <w:t xml:space="preserve"> на сегодняшний день которой ниже 10 Мбит/с. </w:t>
      </w:r>
    </w:p>
    <w:p w:rsidR="003F7D5B" w:rsidRDefault="00BC37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2021 году в 6 общеобразовательных организациях, с целью обеспечения комфортной работы с применением дистанционных технологий, скорость подключения к сети Интернет по договору с провайдером ПАО «Ростелеком» составляет 50 Мбит/с </w:t>
      </w:r>
      <w:proofErr w:type="spellStart"/>
      <w:proofErr w:type="gramStart"/>
      <w:r>
        <w:rPr>
          <w:rFonts w:ascii="Times New Roman" w:eastAsia="Times New Roman" w:hAnsi="Times New Roman" w:cs="Times New Roman"/>
          <w:sz w:val="24"/>
          <w:szCs w:val="24"/>
        </w:rPr>
        <w:t>с</w:t>
      </w:r>
      <w:proofErr w:type="spellEnd"/>
      <w:proofErr w:type="gramEnd"/>
      <w:r>
        <w:rPr>
          <w:rFonts w:ascii="Times New Roman" w:eastAsia="Times New Roman" w:hAnsi="Times New Roman" w:cs="Times New Roman"/>
          <w:sz w:val="24"/>
          <w:szCs w:val="24"/>
        </w:rPr>
        <w:t xml:space="preserve"> применением технологий GPON (передачей данных по оптико-волоконным линиям) и ADSL. В оставшихся двух образовательных организациях (МОУ Начальная школа </w:t>
      </w:r>
      <w:proofErr w:type="spellStart"/>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.Щ</w:t>
      </w:r>
      <w:proofErr w:type="gramEnd"/>
      <w:r>
        <w:rPr>
          <w:rFonts w:ascii="Times New Roman" w:eastAsia="Times New Roman" w:hAnsi="Times New Roman" w:cs="Times New Roman"/>
          <w:sz w:val="24"/>
          <w:szCs w:val="24"/>
        </w:rPr>
        <w:t>учье</w:t>
      </w:r>
      <w:proofErr w:type="spellEnd"/>
      <w:r>
        <w:rPr>
          <w:rFonts w:ascii="Times New Roman" w:eastAsia="Times New Roman" w:hAnsi="Times New Roman" w:cs="Times New Roman"/>
          <w:sz w:val="24"/>
          <w:szCs w:val="24"/>
        </w:rPr>
        <w:t xml:space="preserve"> и МОУ Школа Анны </w:t>
      </w:r>
      <w:proofErr w:type="spellStart"/>
      <w:r>
        <w:rPr>
          <w:rFonts w:ascii="Times New Roman" w:eastAsia="Times New Roman" w:hAnsi="Times New Roman" w:cs="Times New Roman"/>
          <w:sz w:val="24"/>
          <w:szCs w:val="24"/>
        </w:rPr>
        <w:t>Неркаги</w:t>
      </w:r>
      <w:proofErr w:type="spellEnd"/>
      <w:r>
        <w:rPr>
          <w:rFonts w:ascii="Times New Roman" w:eastAsia="Times New Roman" w:hAnsi="Times New Roman" w:cs="Times New Roman"/>
          <w:sz w:val="24"/>
          <w:szCs w:val="24"/>
        </w:rPr>
        <w:t>) работы по установлению оборудования обеспечивающего скорость не ниже 50 Мбит/с будут проведены в соответствии контрактом в 2022 году.</w:t>
      </w:r>
    </w:p>
    <w:p w:rsidR="003F7D5B" w:rsidRDefault="00BC37A4">
      <w:pPr>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Обновление материально - технической базы цифровой образовательной среды в муниципальных общеобразовательных организациях района ведется в рамках национального проекта “Образование”, регионального проекта “Цифровая образовательная среда”</w:t>
      </w:r>
      <w:r w:rsidR="007A441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с 2020 года.  В целях внедрения целевой модели цифровой образовательной среды в 2020 году в 5 школах Приуральского района: МОУ начальная школа </w:t>
      </w:r>
      <w:proofErr w:type="spellStart"/>
      <w:r>
        <w:rPr>
          <w:rFonts w:ascii="Times New Roman" w:eastAsia="Times New Roman" w:hAnsi="Times New Roman" w:cs="Times New Roman"/>
          <w:color w:val="222222"/>
          <w:sz w:val="24"/>
          <w:szCs w:val="24"/>
        </w:rPr>
        <w:t>п</w:t>
      </w:r>
      <w:proofErr w:type="gramStart"/>
      <w:r>
        <w:rPr>
          <w:rFonts w:ascii="Times New Roman" w:eastAsia="Times New Roman" w:hAnsi="Times New Roman" w:cs="Times New Roman"/>
          <w:color w:val="222222"/>
          <w:sz w:val="24"/>
          <w:szCs w:val="24"/>
        </w:rPr>
        <w:t>.Х</w:t>
      </w:r>
      <w:proofErr w:type="gramEnd"/>
      <w:r>
        <w:rPr>
          <w:rFonts w:ascii="Times New Roman" w:eastAsia="Times New Roman" w:hAnsi="Times New Roman" w:cs="Times New Roman"/>
          <w:color w:val="222222"/>
          <w:sz w:val="24"/>
          <w:szCs w:val="24"/>
        </w:rPr>
        <w:t>арп</w:t>
      </w:r>
      <w:proofErr w:type="spellEnd"/>
      <w:r>
        <w:rPr>
          <w:rFonts w:ascii="Times New Roman" w:eastAsia="Times New Roman" w:hAnsi="Times New Roman" w:cs="Times New Roman"/>
          <w:color w:val="222222"/>
          <w:sz w:val="24"/>
          <w:szCs w:val="24"/>
        </w:rPr>
        <w:t xml:space="preserve">, МОУ «Начальная школа </w:t>
      </w:r>
      <w:proofErr w:type="spellStart"/>
      <w:r>
        <w:rPr>
          <w:rFonts w:ascii="Times New Roman" w:eastAsia="Times New Roman" w:hAnsi="Times New Roman" w:cs="Times New Roman"/>
          <w:color w:val="222222"/>
          <w:sz w:val="24"/>
          <w:szCs w:val="24"/>
        </w:rPr>
        <w:t>п.Горнокнязевск</w:t>
      </w:r>
      <w:proofErr w:type="spellEnd"/>
      <w:r>
        <w:rPr>
          <w:rFonts w:ascii="Times New Roman" w:eastAsia="Times New Roman" w:hAnsi="Times New Roman" w:cs="Times New Roman"/>
          <w:color w:val="222222"/>
          <w:sz w:val="24"/>
          <w:szCs w:val="24"/>
        </w:rPr>
        <w:t xml:space="preserve">», МОУ «Начальная школа </w:t>
      </w:r>
      <w:proofErr w:type="spellStart"/>
      <w:r>
        <w:rPr>
          <w:rFonts w:ascii="Times New Roman" w:eastAsia="Times New Roman" w:hAnsi="Times New Roman" w:cs="Times New Roman"/>
          <w:color w:val="222222"/>
          <w:sz w:val="24"/>
          <w:szCs w:val="24"/>
        </w:rPr>
        <w:t>п.Зеленый</w:t>
      </w:r>
      <w:proofErr w:type="spellEnd"/>
      <w:r>
        <w:rPr>
          <w:rFonts w:ascii="Times New Roman" w:eastAsia="Times New Roman" w:hAnsi="Times New Roman" w:cs="Times New Roman"/>
          <w:color w:val="222222"/>
          <w:sz w:val="24"/>
          <w:szCs w:val="24"/>
        </w:rPr>
        <w:t xml:space="preserve"> Яр», МОУ «Начальная школа </w:t>
      </w:r>
      <w:proofErr w:type="spellStart"/>
      <w:r>
        <w:rPr>
          <w:rFonts w:ascii="Times New Roman" w:eastAsia="Times New Roman" w:hAnsi="Times New Roman" w:cs="Times New Roman"/>
          <w:color w:val="222222"/>
          <w:sz w:val="24"/>
          <w:szCs w:val="24"/>
        </w:rPr>
        <w:t>д.Лаборовая</w:t>
      </w:r>
      <w:proofErr w:type="spellEnd"/>
      <w:r>
        <w:rPr>
          <w:rFonts w:ascii="Times New Roman" w:eastAsia="Times New Roman" w:hAnsi="Times New Roman" w:cs="Times New Roman"/>
          <w:color w:val="222222"/>
          <w:sz w:val="24"/>
          <w:szCs w:val="24"/>
        </w:rPr>
        <w:t xml:space="preserve">», МОУ «Начальная школа </w:t>
      </w:r>
      <w:proofErr w:type="spellStart"/>
      <w:r>
        <w:rPr>
          <w:rFonts w:ascii="Times New Roman" w:eastAsia="Times New Roman" w:hAnsi="Times New Roman" w:cs="Times New Roman"/>
          <w:color w:val="222222"/>
          <w:sz w:val="24"/>
          <w:szCs w:val="24"/>
        </w:rPr>
        <w:t>п.Щучье</w:t>
      </w:r>
      <w:proofErr w:type="spell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lastRenderedPageBreak/>
        <w:t>проведено обновление материально-технической базы. В рамках освоения федеральной субсидии, на основе сформированного инфраструктурного листа выбран соответствующий комплект оборудования по каждой образовательной организации с учётом её контингента. Приобретены типовые комплекты (многофункциональное устройство, ноутбуки, интерактивные комплексы с вычислительным блоком и мобильным креплением) для оснащения пяти образовательных организаций на сумму 9 278 342,50 руб.</w:t>
      </w:r>
    </w:p>
    <w:p w:rsidR="00F3579F" w:rsidRPr="00F3579F" w:rsidRDefault="00F3579F">
      <w:pPr>
        <w:ind w:firstLine="720"/>
        <w:jc w:val="both"/>
        <w:rPr>
          <w:rFonts w:ascii="Times New Roman" w:eastAsia="Times New Roman" w:hAnsi="Times New Roman" w:cs="Times New Roman"/>
          <w:color w:val="FF0000"/>
          <w:sz w:val="24"/>
          <w:szCs w:val="24"/>
        </w:rPr>
      </w:pPr>
      <w:r w:rsidRPr="00F3579F">
        <w:rPr>
          <w:rFonts w:ascii="Times New Roman" w:eastAsia="Times New Roman" w:hAnsi="Times New Roman" w:cs="Times New Roman"/>
          <w:color w:val="FF0000"/>
          <w:sz w:val="24"/>
          <w:szCs w:val="24"/>
        </w:rPr>
        <w:t>Артеева Е.Б.</w:t>
      </w:r>
    </w:p>
    <w:p w:rsidR="00F3579F" w:rsidRDefault="00BC37A4">
      <w:pPr>
        <w:spacing w:before="240" w:after="0"/>
        <w:ind w:firstLine="700"/>
        <w:jc w:val="both"/>
        <w:rPr>
          <w:rFonts w:ascii="Times New Roman" w:eastAsia="Times New Roman" w:hAnsi="Times New Roman" w:cs="Times New Roman"/>
          <w:color w:val="222222"/>
          <w:sz w:val="24"/>
          <w:szCs w:val="24"/>
          <w:highlight w:val="yellow"/>
        </w:rPr>
      </w:pPr>
      <w:r>
        <w:rPr>
          <w:rFonts w:ascii="Times New Roman" w:eastAsia="Times New Roman" w:hAnsi="Times New Roman" w:cs="Times New Roman"/>
          <w:color w:val="222222"/>
          <w:sz w:val="24"/>
          <w:szCs w:val="24"/>
        </w:rPr>
        <w:t xml:space="preserve">Одним из факторов персонализированного обучения, несомненно, является профессиональное самоопределение школьников. Преимуществом в данном направлении является </w:t>
      </w:r>
      <w:proofErr w:type="spellStart"/>
      <w:r>
        <w:rPr>
          <w:rFonts w:ascii="Times New Roman" w:eastAsia="Times New Roman" w:hAnsi="Times New Roman" w:cs="Times New Roman"/>
          <w:color w:val="222222"/>
          <w:sz w:val="24"/>
          <w:szCs w:val="24"/>
        </w:rPr>
        <w:t>профилизация</w:t>
      </w:r>
      <w:proofErr w:type="spellEnd"/>
      <w:r>
        <w:rPr>
          <w:rFonts w:ascii="Times New Roman" w:eastAsia="Times New Roman" w:hAnsi="Times New Roman" w:cs="Times New Roman"/>
          <w:color w:val="222222"/>
          <w:sz w:val="24"/>
          <w:szCs w:val="24"/>
        </w:rPr>
        <w:t xml:space="preserve"> обучения в общеобразовательных организациях. В школах района  </w:t>
      </w:r>
      <w:proofErr w:type="gramStart"/>
      <w:r>
        <w:rPr>
          <w:rFonts w:ascii="Times New Roman" w:eastAsia="Times New Roman" w:hAnsi="Times New Roman" w:cs="Times New Roman"/>
          <w:color w:val="222222"/>
          <w:sz w:val="24"/>
          <w:szCs w:val="24"/>
        </w:rPr>
        <w:t>открыты</w:t>
      </w:r>
      <w:proofErr w:type="gramEnd"/>
      <w:r>
        <w:rPr>
          <w:rFonts w:ascii="Times New Roman" w:eastAsia="Times New Roman" w:hAnsi="Times New Roman" w:cs="Times New Roman"/>
          <w:color w:val="222222"/>
          <w:sz w:val="24"/>
          <w:szCs w:val="24"/>
        </w:rPr>
        <w:t xml:space="preserve"> </w:t>
      </w:r>
      <w:r w:rsidRPr="007A441A">
        <w:rPr>
          <w:rFonts w:ascii="Times New Roman" w:eastAsia="Times New Roman" w:hAnsi="Times New Roman" w:cs="Times New Roman"/>
          <w:color w:val="222222"/>
          <w:sz w:val="24"/>
          <w:szCs w:val="24"/>
          <w:highlight w:val="yellow"/>
        </w:rPr>
        <w:t xml:space="preserve">7 профильных 10 - 11 классов. </w:t>
      </w:r>
    </w:p>
    <w:p w:rsidR="003F7D5B" w:rsidRDefault="00BC37A4">
      <w:pPr>
        <w:spacing w:before="240" w:after="0"/>
        <w:ind w:firstLine="700"/>
        <w:jc w:val="both"/>
        <w:rPr>
          <w:rFonts w:ascii="Times New Roman" w:eastAsia="Times New Roman" w:hAnsi="Times New Roman" w:cs="Times New Roman"/>
          <w:color w:val="222222"/>
          <w:sz w:val="24"/>
          <w:szCs w:val="24"/>
        </w:rPr>
      </w:pPr>
      <w:r w:rsidRPr="00F3579F">
        <w:rPr>
          <w:rFonts w:ascii="Times New Roman" w:eastAsia="Times New Roman" w:hAnsi="Times New Roman" w:cs="Times New Roman"/>
          <w:color w:val="222222"/>
          <w:sz w:val="24"/>
          <w:szCs w:val="24"/>
        </w:rPr>
        <w:t xml:space="preserve">С 2021 - 2022 учебного года открыты классы "Психолого-педагогической направленности" в 3-х школах (МОУ Школа </w:t>
      </w:r>
      <w:proofErr w:type="spellStart"/>
      <w:r w:rsidRPr="00F3579F">
        <w:rPr>
          <w:rFonts w:ascii="Times New Roman" w:eastAsia="Times New Roman" w:hAnsi="Times New Roman" w:cs="Times New Roman"/>
          <w:color w:val="222222"/>
          <w:sz w:val="24"/>
          <w:szCs w:val="24"/>
        </w:rPr>
        <w:t>с</w:t>
      </w:r>
      <w:proofErr w:type="gramStart"/>
      <w:r w:rsidRPr="00F3579F">
        <w:rPr>
          <w:rFonts w:ascii="Times New Roman" w:eastAsia="Times New Roman" w:hAnsi="Times New Roman" w:cs="Times New Roman"/>
          <w:color w:val="222222"/>
          <w:sz w:val="24"/>
          <w:szCs w:val="24"/>
        </w:rPr>
        <w:t>.А</w:t>
      </w:r>
      <w:proofErr w:type="gramEnd"/>
      <w:r w:rsidRPr="00F3579F">
        <w:rPr>
          <w:rFonts w:ascii="Times New Roman" w:eastAsia="Times New Roman" w:hAnsi="Times New Roman" w:cs="Times New Roman"/>
          <w:color w:val="222222"/>
          <w:sz w:val="24"/>
          <w:szCs w:val="24"/>
        </w:rPr>
        <w:t>ксарка</w:t>
      </w:r>
      <w:proofErr w:type="spellEnd"/>
      <w:r w:rsidRPr="00F3579F">
        <w:rPr>
          <w:rFonts w:ascii="Times New Roman" w:eastAsia="Times New Roman" w:hAnsi="Times New Roman" w:cs="Times New Roman"/>
          <w:color w:val="222222"/>
          <w:sz w:val="24"/>
          <w:szCs w:val="24"/>
        </w:rPr>
        <w:t xml:space="preserve">, МОУ Школа </w:t>
      </w:r>
      <w:proofErr w:type="spellStart"/>
      <w:r w:rsidRPr="00F3579F">
        <w:rPr>
          <w:rFonts w:ascii="Times New Roman" w:eastAsia="Times New Roman" w:hAnsi="Times New Roman" w:cs="Times New Roman"/>
          <w:color w:val="222222"/>
          <w:sz w:val="24"/>
          <w:szCs w:val="24"/>
        </w:rPr>
        <w:t>с.Белоярск</w:t>
      </w:r>
      <w:proofErr w:type="spellEnd"/>
      <w:r w:rsidRPr="00F3579F">
        <w:rPr>
          <w:rFonts w:ascii="Times New Roman" w:eastAsia="Times New Roman" w:hAnsi="Times New Roman" w:cs="Times New Roman"/>
          <w:color w:val="222222"/>
          <w:sz w:val="24"/>
          <w:szCs w:val="24"/>
        </w:rPr>
        <w:t xml:space="preserve">, МОУ Школа </w:t>
      </w:r>
      <w:proofErr w:type="spellStart"/>
      <w:r w:rsidRPr="00F3579F">
        <w:rPr>
          <w:rFonts w:ascii="Times New Roman" w:eastAsia="Times New Roman" w:hAnsi="Times New Roman" w:cs="Times New Roman"/>
          <w:color w:val="222222"/>
          <w:sz w:val="24"/>
          <w:szCs w:val="24"/>
        </w:rPr>
        <w:t>с.Харсаим</w:t>
      </w:r>
      <w:proofErr w:type="spellEnd"/>
      <w:r w:rsidRPr="00F3579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Обучение в таких классах решает задачу по  </w:t>
      </w:r>
      <w:r>
        <w:rPr>
          <w:rFonts w:ascii="Times New Roman" w:eastAsia="Times New Roman" w:hAnsi="Times New Roman" w:cs="Times New Roman"/>
          <w:color w:val="333333"/>
          <w:sz w:val="24"/>
          <w:szCs w:val="24"/>
          <w:highlight w:val="white"/>
        </w:rPr>
        <w:t xml:space="preserve">формированию у обучающихся представлений о педагогической профессии. Для муниципальной системы образования это поможет сформировать кадровый резерв из выпускников, в том числе через целевой набор в педагогические вузы и на педагогические факультеты. Курсы в </w:t>
      </w:r>
      <w:proofErr w:type="spellStart"/>
      <w:r>
        <w:rPr>
          <w:rFonts w:ascii="Times New Roman" w:eastAsia="Times New Roman" w:hAnsi="Times New Roman" w:cs="Times New Roman"/>
          <w:color w:val="333333"/>
          <w:sz w:val="24"/>
          <w:szCs w:val="24"/>
          <w:highlight w:val="white"/>
        </w:rPr>
        <w:t>педклассах</w:t>
      </w:r>
      <w:proofErr w:type="spellEnd"/>
      <w:r>
        <w:rPr>
          <w:rFonts w:ascii="Times New Roman" w:eastAsia="Times New Roman" w:hAnsi="Times New Roman" w:cs="Times New Roman"/>
          <w:color w:val="333333"/>
          <w:sz w:val="24"/>
          <w:szCs w:val="24"/>
          <w:highlight w:val="white"/>
        </w:rPr>
        <w:t xml:space="preserve"> ведут представители вузов, колледжей, РИРО, педагоги школ.  В МОУ Школа </w:t>
      </w:r>
      <w:proofErr w:type="spellStart"/>
      <w:r>
        <w:rPr>
          <w:rFonts w:ascii="Times New Roman" w:eastAsia="Times New Roman" w:hAnsi="Times New Roman" w:cs="Times New Roman"/>
          <w:color w:val="333333"/>
          <w:sz w:val="24"/>
          <w:szCs w:val="24"/>
          <w:highlight w:val="white"/>
        </w:rPr>
        <w:t>с</w:t>
      </w:r>
      <w:proofErr w:type="gramStart"/>
      <w:r>
        <w:rPr>
          <w:rFonts w:ascii="Times New Roman" w:eastAsia="Times New Roman" w:hAnsi="Times New Roman" w:cs="Times New Roman"/>
          <w:color w:val="333333"/>
          <w:sz w:val="24"/>
          <w:szCs w:val="24"/>
          <w:highlight w:val="white"/>
        </w:rPr>
        <w:t>.А</w:t>
      </w:r>
      <w:proofErr w:type="gramEnd"/>
      <w:r>
        <w:rPr>
          <w:rFonts w:ascii="Times New Roman" w:eastAsia="Times New Roman" w:hAnsi="Times New Roman" w:cs="Times New Roman"/>
          <w:color w:val="333333"/>
          <w:sz w:val="24"/>
          <w:szCs w:val="24"/>
          <w:highlight w:val="white"/>
        </w:rPr>
        <w:t>ксарка</w:t>
      </w:r>
      <w:proofErr w:type="spellEnd"/>
      <w:r>
        <w:rPr>
          <w:rFonts w:ascii="Times New Roman" w:eastAsia="Times New Roman" w:hAnsi="Times New Roman" w:cs="Times New Roman"/>
          <w:color w:val="333333"/>
          <w:sz w:val="24"/>
          <w:szCs w:val="24"/>
          <w:highlight w:val="white"/>
        </w:rPr>
        <w:t xml:space="preserve"> второй год ведется обучение в медицинском классе. В МОУ Школа </w:t>
      </w:r>
      <w:proofErr w:type="spellStart"/>
      <w:r>
        <w:rPr>
          <w:rFonts w:ascii="Times New Roman" w:eastAsia="Times New Roman" w:hAnsi="Times New Roman" w:cs="Times New Roman"/>
          <w:color w:val="333333"/>
          <w:sz w:val="24"/>
          <w:szCs w:val="24"/>
          <w:highlight w:val="white"/>
        </w:rPr>
        <w:t>с</w:t>
      </w:r>
      <w:proofErr w:type="gramStart"/>
      <w:r>
        <w:rPr>
          <w:rFonts w:ascii="Times New Roman" w:eastAsia="Times New Roman" w:hAnsi="Times New Roman" w:cs="Times New Roman"/>
          <w:color w:val="333333"/>
          <w:sz w:val="24"/>
          <w:szCs w:val="24"/>
          <w:highlight w:val="white"/>
        </w:rPr>
        <w:t>.Б</w:t>
      </w:r>
      <w:proofErr w:type="gramEnd"/>
      <w:r>
        <w:rPr>
          <w:rFonts w:ascii="Times New Roman" w:eastAsia="Times New Roman" w:hAnsi="Times New Roman" w:cs="Times New Roman"/>
          <w:color w:val="333333"/>
          <w:sz w:val="24"/>
          <w:szCs w:val="24"/>
          <w:highlight w:val="white"/>
        </w:rPr>
        <w:t>елоярск</w:t>
      </w:r>
      <w:proofErr w:type="spellEnd"/>
      <w:r>
        <w:rPr>
          <w:rFonts w:ascii="Times New Roman" w:eastAsia="Times New Roman" w:hAnsi="Times New Roman" w:cs="Times New Roman"/>
          <w:color w:val="333333"/>
          <w:sz w:val="24"/>
          <w:szCs w:val="24"/>
          <w:highlight w:val="white"/>
        </w:rPr>
        <w:t xml:space="preserve"> старшеклассники обучаются в </w:t>
      </w:r>
      <w:proofErr w:type="spellStart"/>
      <w:r>
        <w:rPr>
          <w:rFonts w:ascii="Times New Roman" w:eastAsia="Times New Roman" w:hAnsi="Times New Roman" w:cs="Times New Roman"/>
          <w:color w:val="333333"/>
          <w:sz w:val="24"/>
          <w:szCs w:val="24"/>
          <w:highlight w:val="white"/>
        </w:rPr>
        <w:t>агроклассе</w:t>
      </w:r>
      <w:proofErr w:type="spellEnd"/>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color w:val="222222"/>
          <w:sz w:val="24"/>
          <w:szCs w:val="24"/>
        </w:rPr>
        <w:t>.</w:t>
      </w:r>
    </w:p>
    <w:p w:rsidR="003F7D5B" w:rsidRDefault="00BC37A4">
      <w:pPr>
        <w:spacing w:before="240" w:after="0"/>
        <w:ind w:firstLine="70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Перечисленные формы обучения позволяют сделать акцент на персонализацию обучения школьников.  </w:t>
      </w:r>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Особое внимание удел</w:t>
      </w:r>
      <w:r w:rsidR="00475CD4">
        <w:rPr>
          <w:rFonts w:ascii="Times New Roman" w:eastAsia="Times New Roman" w:hAnsi="Times New Roman" w:cs="Times New Roman"/>
          <w:sz w:val="24"/>
          <w:szCs w:val="24"/>
        </w:rPr>
        <w:t>яется развитию личности ребенка,</w:t>
      </w:r>
      <w:r>
        <w:rPr>
          <w:rFonts w:ascii="Times New Roman" w:eastAsia="Times New Roman" w:hAnsi="Times New Roman" w:cs="Times New Roman"/>
          <w:sz w:val="24"/>
          <w:szCs w:val="24"/>
        </w:rPr>
        <w:t xml:space="preserve"> с этой целью во всех школах района введены программы воспитания с обновленными подходами и технологиями работы с детьми. </w:t>
      </w:r>
    </w:p>
    <w:p w:rsidR="003F7D5B" w:rsidRDefault="00BC37A4">
      <w:pPr>
        <w:spacing w:before="240" w:after="0"/>
        <w:ind w:firstLine="700"/>
        <w:jc w:val="both"/>
        <w:rPr>
          <w:rFonts w:ascii="Times New Roman" w:eastAsia="Times New Roman" w:hAnsi="Times New Roman" w:cs="Times New Roman"/>
          <w:sz w:val="24"/>
          <w:szCs w:val="24"/>
        </w:rPr>
      </w:pPr>
      <w:r w:rsidRPr="00C81FA8">
        <w:rPr>
          <w:rFonts w:ascii="Times New Roman" w:eastAsia="Times New Roman" w:hAnsi="Times New Roman" w:cs="Times New Roman"/>
          <w:sz w:val="24"/>
          <w:szCs w:val="24"/>
        </w:rPr>
        <w:t xml:space="preserve">Советник по воспитанию - с 1 января 2022 года МОУ Школа </w:t>
      </w:r>
      <w:proofErr w:type="spellStart"/>
      <w:r w:rsidRPr="00C81FA8">
        <w:rPr>
          <w:rFonts w:ascii="Times New Roman" w:eastAsia="Times New Roman" w:hAnsi="Times New Roman" w:cs="Times New Roman"/>
          <w:sz w:val="24"/>
          <w:szCs w:val="24"/>
        </w:rPr>
        <w:t>с</w:t>
      </w:r>
      <w:proofErr w:type="gramStart"/>
      <w:r w:rsidRPr="00C81FA8">
        <w:rPr>
          <w:rFonts w:ascii="Times New Roman" w:eastAsia="Times New Roman" w:hAnsi="Times New Roman" w:cs="Times New Roman"/>
          <w:sz w:val="24"/>
          <w:szCs w:val="24"/>
        </w:rPr>
        <w:t>.А</w:t>
      </w:r>
      <w:proofErr w:type="gramEnd"/>
      <w:r w:rsidRPr="00C81FA8">
        <w:rPr>
          <w:rFonts w:ascii="Times New Roman" w:eastAsia="Times New Roman" w:hAnsi="Times New Roman" w:cs="Times New Roman"/>
          <w:sz w:val="24"/>
          <w:szCs w:val="24"/>
        </w:rPr>
        <w:t>ксарка</w:t>
      </w:r>
      <w:proofErr w:type="spellEnd"/>
      <w:r w:rsidRPr="00C81FA8">
        <w:rPr>
          <w:rFonts w:ascii="Times New Roman" w:eastAsia="Times New Roman" w:hAnsi="Times New Roman" w:cs="Times New Roman"/>
          <w:sz w:val="24"/>
          <w:szCs w:val="24"/>
        </w:rPr>
        <w:t xml:space="preserve"> - участник федерального пилотного проекта «Советник директора по воспитанию» (приказ ДО ЯНАО от 29 сентября 2021 года № 822«Об участии Ямало-Ненецкого автономного округа в федеральном пилотном проекте «Советник директора по воспитанию»).</w:t>
      </w:r>
    </w:p>
    <w:p w:rsidR="003F7D5B" w:rsidRDefault="00BC37A4">
      <w:pPr>
        <w:spacing w:before="240" w:after="0"/>
        <w:ind w:firstLine="7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Советник осуществляет координацию деятельности различных детских общественных объединений и некоммерческих организаций,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 по вопросам воспитания обучающихся в как в рамках образовательной организации, так и вне основного образовательного пространства.</w:t>
      </w:r>
      <w:proofErr w:type="gramEnd"/>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образовательных организациях успешно функционируют школьные спортивные клубы (4 ОУ (50%)). Спортивный клуб МОУ Школа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ксарка</w:t>
      </w:r>
      <w:proofErr w:type="spellEnd"/>
      <w:r>
        <w:rPr>
          <w:rFonts w:ascii="Times New Roman" w:eastAsia="Times New Roman" w:hAnsi="Times New Roman" w:cs="Times New Roman"/>
          <w:sz w:val="24"/>
          <w:szCs w:val="24"/>
        </w:rPr>
        <w:t xml:space="preserve"> в региональном конкурсе 2021 года признан лучшим спортивным клубом, руководитель спортивного клуба награждён дипломов департамента образования ЯНАО. В настоящее создаются условия </w:t>
      </w:r>
      <w:r>
        <w:rPr>
          <w:rFonts w:ascii="Times New Roman" w:eastAsia="Times New Roman" w:hAnsi="Times New Roman" w:cs="Times New Roman"/>
          <w:sz w:val="24"/>
          <w:szCs w:val="24"/>
        </w:rPr>
        <w:lastRenderedPageBreak/>
        <w:t xml:space="preserve">для открытия спортивных клубов в 4-х начальные малокомплектных школах. Музейные комнаты  имеются в 4-х школах. Школьные театры открыты в 8 школах. </w:t>
      </w:r>
    </w:p>
    <w:p w:rsidR="003F7D5B" w:rsidRDefault="00BC37A4">
      <w:pPr>
        <w:spacing w:before="240"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дополнительного образования детей в Российской Федерации является одной из приоритетных задач государственной образовательной политики, успешное решение которой во многом зависит от инфраструктуры этой системы. Для достижения цели, поставленной в федеральном проекте «Успех каждого ребенка» создан в Приуральском районе муниципальный опорный центр на базе Центра детского творчества.</w:t>
      </w:r>
    </w:p>
    <w:p w:rsidR="003F7D5B" w:rsidRDefault="00BC37A4">
      <w:pPr>
        <w:spacing w:before="240"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2021 учебном </w:t>
      </w:r>
      <w:proofErr w:type="gramStart"/>
      <w:r>
        <w:rPr>
          <w:rFonts w:ascii="Times New Roman" w:eastAsia="Times New Roman" w:hAnsi="Times New Roman" w:cs="Times New Roman"/>
          <w:sz w:val="24"/>
          <w:szCs w:val="24"/>
        </w:rPr>
        <w:t>году достигнут</w:t>
      </w:r>
      <w:proofErr w:type="gramEnd"/>
      <w:r>
        <w:rPr>
          <w:rFonts w:ascii="Times New Roman" w:eastAsia="Times New Roman" w:hAnsi="Times New Roman" w:cs="Times New Roman"/>
          <w:sz w:val="24"/>
          <w:szCs w:val="24"/>
        </w:rPr>
        <w:t xml:space="preserve"> целевой показатель по охвату детей дополнительным образованием.  Во всех образовательных организациях   внедрен учет персонифицированного дополнительного финансирования.</w:t>
      </w:r>
    </w:p>
    <w:p w:rsidR="003F7D5B" w:rsidRDefault="00BC37A4">
      <w:pPr>
        <w:spacing w:before="240"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педагогов дополнительного образования Приуральского района  приняли участие в региональном конкурсе программ дополнительного образования, 6 программ отмечены Дипломами 2 и 3 степени.</w:t>
      </w:r>
    </w:p>
    <w:p w:rsidR="003F7D5B" w:rsidRDefault="00BC37A4">
      <w:pPr>
        <w:spacing w:before="240"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Проблемы:</w:t>
      </w:r>
    </w:p>
    <w:p w:rsidR="003F7D5B" w:rsidRDefault="00BC37A4">
      <w:pPr>
        <w:spacing w:before="240"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1.Отсутствует устойчивый скоростной интернет в МОУ Начальная школа </w:t>
      </w:r>
      <w:proofErr w:type="spellStart"/>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.Щ</w:t>
      </w:r>
      <w:proofErr w:type="gramEnd"/>
      <w:r>
        <w:rPr>
          <w:rFonts w:ascii="Times New Roman" w:eastAsia="Times New Roman" w:hAnsi="Times New Roman" w:cs="Times New Roman"/>
          <w:sz w:val="24"/>
          <w:szCs w:val="24"/>
        </w:rPr>
        <w:t>учье</w:t>
      </w:r>
      <w:proofErr w:type="spellEnd"/>
      <w:r>
        <w:rPr>
          <w:rFonts w:ascii="Times New Roman" w:eastAsia="Times New Roman" w:hAnsi="Times New Roman" w:cs="Times New Roman"/>
          <w:sz w:val="24"/>
          <w:szCs w:val="24"/>
        </w:rPr>
        <w:t xml:space="preserve">, МОУ Школа Анны </w:t>
      </w:r>
      <w:proofErr w:type="spellStart"/>
      <w:r>
        <w:rPr>
          <w:rFonts w:ascii="Times New Roman" w:eastAsia="Times New Roman" w:hAnsi="Times New Roman" w:cs="Times New Roman"/>
          <w:sz w:val="24"/>
          <w:szCs w:val="24"/>
        </w:rPr>
        <w:t>Неркаги</w:t>
      </w:r>
      <w:proofErr w:type="spellEnd"/>
      <w:r>
        <w:rPr>
          <w:rFonts w:ascii="Times New Roman" w:eastAsia="Times New Roman" w:hAnsi="Times New Roman" w:cs="Times New Roman"/>
          <w:sz w:val="24"/>
          <w:szCs w:val="24"/>
        </w:rPr>
        <w:t>.</w:t>
      </w:r>
    </w:p>
    <w:p w:rsidR="003F7D5B" w:rsidRDefault="00BC37A4">
      <w:pPr>
        <w:spacing w:before="240"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2.”Старение” цифрового оборудования в образовательных организациях.</w:t>
      </w:r>
    </w:p>
    <w:p w:rsidR="003F7D5B" w:rsidRDefault="00BC37A4">
      <w:pPr>
        <w:spacing w:before="240"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Программы дополнительного образования требуют обновления содержания.</w:t>
      </w:r>
    </w:p>
    <w:p w:rsidR="003F7D5B" w:rsidRDefault="00BC37A4">
      <w:pPr>
        <w:spacing w:before="240"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Пути решения проблем:  </w:t>
      </w:r>
    </w:p>
    <w:p w:rsidR="003F7D5B" w:rsidRDefault="003F7D5B">
      <w:pPr>
        <w:spacing w:after="0"/>
        <w:ind w:firstLine="720"/>
        <w:jc w:val="both"/>
        <w:rPr>
          <w:rFonts w:ascii="Times New Roman" w:eastAsia="Times New Roman" w:hAnsi="Times New Roman" w:cs="Times New Roman"/>
          <w:sz w:val="24"/>
          <w:szCs w:val="24"/>
        </w:rPr>
      </w:pP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1.Обеспечение устойчивым скоростным интернетом МОУ Начальная школа </w:t>
      </w:r>
      <w:proofErr w:type="spellStart"/>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.Щ</w:t>
      </w:r>
      <w:proofErr w:type="gramEnd"/>
      <w:r>
        <w:rPr>
          <w:rFonts w:ascii="Times New Roman" w:eastAsia="Times New Roman" w:hAnsi="Times New Roman" w:cs="Times New Roman"/>
          <w:sz w:val="24"/>
          <w:szCs w:val="24"/>
        </w:rPr>
        <w:t>учье</w:t>
      </w:r>
      <w:proofErr w:type="spellEnd"/>
      <w:r>
        <w:rPr>
          <w:rFonts w:ascii="Times New Roman" w:eastAsia="Times New Roman" w:hAnsi="Times New Roman" w:cs="Times New Roman"/>
          <w:sz w:val="24"/>
          <w:szCs w:val="24"/>
        </w:rPr>
        <w:t xml:space="preserve">, МОУ Школа Анны </w:t>
      </w:r>
      <w:proofErr w:type="spellStart"/>
      <w:r>
        <w:rPr>
          <w:rFonts w:ascii="Times New Roman" w:eastAsia="Times New Roman" w:hAnsi="Times New Roman" w:cs="Times New Roman"/>
          <w:sz w:val="24"/>
          <w:szCs w:val="24"/>
        </w:rPr>
        <w:t>Неркаги</w:t>
      </w:r>
      <w:proofErr w:type="spellEnd"/>
      <w:r>
        <w:rPr>
          <w:rFonts w:ascii="Times New Roman" w:eastAsia="Times New Roman" w:hAnsi="Times New Roman" w:cs="Times New Roman"/>
          <w:sz w:val="24"/>
          <w:szCs w:val="24"/>
        </w:rPr>
        <w:t>.</w:t>
      </w:r>
    </w:p>
    <w:p w:rsidR="003F7D5B" w:rsidRDefault="003F7D5B">
      <w:pPr>
        <w:spacing w:after="0"/>
        <w:ind w:firstLine="720"/>
        <w:jc w:val="both"/>
        <w:rPr>
          <w:rFonts w:ascii="Times New Roman" w:eastAsia="Times New Roman" w:hAnsi="Times New Roman" w:cs="Times New Roman"/>
          <w:sz w:val="24"/>
          <w:szCs w:val="24"/>
        </w:rPr>
      </w:pP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2.Поэтапное обновление материально - технической базы для внедрения цифровой образовательной среды в муниципальных образовательных организациях.</w:t>
      </w:r>
    </w:p>
    <w:p w:rsidR="003F7D5B" w:rsidRDefault="003F7D5B">
      <w:pPr>
        <w:spacing w:after="0"/>
        <w:ind w:firstLine="720"/>
        <w:jc w:val="both"/>
        <w:rPr>
          <w:rFonts w:ascii="Times New Roman" w:eastAsia="Times New Roman" w:hAnsi="Times New Roman" w:cs="Times New Roman"/>
          <w:sz w:val="24"/>
          <w:szCs w:val="24"/>
        </w:rPr>
      </w:pP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3.Обновить содержание программ дополнительного образования с учетом приоритетов образовательной политики (</w:t>
      </w:r>
      <w:proofErr w:type="spellStart"/>
      <w:r>
        <w:rPr>
          <w:rFonts w:ascii="Times New Roman" w:eastAsia="Times New Roman" w:hAnsi="Times New Roman" w:cs="Times New Roman"/>
          <w:sz w:val="24"/>
          <w:szCs w:val="24"/>
        </w:rPr>
        <w:t>инженерно</w:t>
      </w:r>
      <w:proofErr w:type="spellEnd"/>
      <w:r>
        <w:rPr>
          <w:rFonts w:ascii="Times New Roman" w:eastAsia="Times New Roman" w:hAnsi="Times New Roman" w:cs="Times New Roman"/>
          <w:sz w:val="24"/>
          <w:szCs w:val="24"/>
        </w:rPr>
        <w:t xml:space="preserve"> - техническая, естественно - научная, туристическая направленности).  </w:t>
      </w:r>
    </w:p>
    <w:p w:rsidR="003F7D5B" w:rsidRDefault="003F7D5B">
      <w:pPr>
        <w:spacing w:after="0"/>
        <w:ind w:firstLine="720"/>
        <w:jc w:val="both"/>
        <w:rPr>
          <w:rFonts w:ascii="Times New Roman" w:eastAsia="Times New Roman" w:hAnsi="Times New Roman" w:cs="Times New Roman"/>
          <w:sz w:val="24"/>
          <w:szCs w:val="24"/>
        </w:rPr>
      </w:pPr>
    </w:p>
    <w:p w:rsidR="003F7D5B" w:rsidRDefault="003F7D5B">
      <w:pPr>
        <w:widowControl w:val="0"/>
        <w:pBdr>
          <w:top w:val="nil"/>
          <w:left w:val="nil"/>
          <w:bottom w:val="nil"/>
          <w:right w:val="nil"/>
          <w:between w:val="nil"/>
        </w:pBdr>
        <w:tabs>
          <w:tab w:val="left" w:pos="709"/>
        </w:tabs>
        <w:spacing w:after="0"/>
        <w:jc w:val="center"/>
        <w:rPr>
          <w:rFonts w:ascii="Times New Roman" w:eastAsia="Times New Roman" w:hAnsi="Times New Roman" w:cs="Times New Roman"/>
          <w:b/>
          <w:sz w:val="24"/>
          <w:szCs w:val="24"/>
        </w:rPr>
      </w:pPr>
    </w:p>
    <w:p w:rsidR="003F7D5B" w:rsidRDefault="00BC37A4">
      <w:pPr>
        <w:widowControl w:val="0"/>
        <w:pBdr>
          <w:top w:val="nil"/>
          <w:left w:val="nil"/>
          <w:bottom w:val="nil"/>
          <w:right w:val="nil"/>
          <w:between w:val="nil"/>
        </w:pBdr>
        <w:tabs>
          <w:tab w:val="left" w:pos="709"/>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Социально – бытовые условия в образовательных учреждениях</w:t>
      </w:r>
    </w:p>
    <w:p w:rsidR="003F7D5B" w:rsidRDefault="003F7D5B">
      <w:pPr>
        <w:widowControl w:val="0"/>
        <w:pBdr>
          <w:top w:val="nil"/>
          <w:left w:val="nil"/>
          <w:bottom w:val="nil"/>
          <w:right w:val="nil"/>
          <w:between w:val="nil"/>
        </w:pBdr>
        <w:tabs>
          <w:tab w:val="left" w:pos="709"/>
        </w:tabs>
        <w:spacing w:after="0"/>
        <w:jc w:val="center"/>
        <w:rPr>
          <w:rFonts w:ascii="Times New Roman" w:eastAsia="Times New Roman" w:hAnsi="Times New Roman" w:cs="Times New Roman"/>
          <w:sz w:val="24"/>
          <w:szCs w:val="24"/>
        </w:rPr>
      </w:pPr>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Общеобразовательные организации Приуральского района имеют </w:t>
      </w:r>
      <w:proofErr w:type="spellStart"/>
      <w:r>
        <w:rPr>
          <w:rFonts w:ascii="Times New Roman" w:eastAsia="Times New Roman" w:hAnsi="Times New Roman" w:cs="Times New Roman"/>
          <w:sz w:val="24"/>
          <w:szCs w:val="24"/>
        </w:rPr>
        <w:t>психолого</w:t>
      </w:r>
      <w:proofErr w:type="spellEnd"/>
      <w:r>
        <w:rPr>
          <w:rFonts w:ascii="Times New Roman" w:eastAsia="Times New Roman" w:hAnsi="Times New Roman" w:cs="Times New Roman"/>
          <w:sz w:val="24"/>
          <w:szCs w:val="24"/>
        </w:rPr>
        <w:t xml:space="preserve"> – педагогические службы, которые  укомплектованы специалистами. Всего 11 социальных педагогов, 14 педагогов – психологов, 11 логопедов. Показатель мотивирующего мониторинга «</w:t>
      </w:r>
      <w:r>
        <w:rPr>
          <w:rFonts w:ascii="Times New Roman" w:eastAsia="Times New Roman" w:hAnsi="Times New Roman" w:cs="Times New Roman"/>
          <w:sz w:val="24"/>
          <w:szCs w:val="24"/>
          <w:highlight w:val="white"/>
        </w:rPr>
        <w:t xml:space="preserve">Численность обучающихся по адаптированным основным образовательным </w:t>
      </w:r>
      <w:r>
        <w:rPr>
          <w:rFonts w:ascii="Times New Roman" w:eastAsia="Times New Roman" w:hAnsi="Times New Roman" w:cs="Times New Roman"/>
          <w:sz w:val="24"/>
          <w:szCs w:val="24"/>
          <w:highlight w:val="white"/>
        </w:rPr>
        <w:lastRenderedPageBreak/>
        <w:t>программам начального общего, основного общего и среднего общего образования в расчете на 1 учителя-дефектолога, учителя-логопеда, чел.</w:t>
      </w:r>
      <w:r>
        <w:rPr>
          <w:rFonts w:ascii="Times New Roman" w:eastAsia="Times New Roman" w:hAnsi="Times New Roman" w:cs="Times New Roman"/>
          <w:sz w:val="24"/>
          <w:szCs w:val="24"/>
        </w:rPr>
        <w:t xml:space="preserve">» составляет 13.  </w:t>
      </w:r>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4 школах (50%) имеются сенсорные комнаты, для проведения релаксационных и </w:t>
      </w:r>
      <w:proofErr w:type="spellStart"/>
      <w:r>
        <w:rPr>
          <w:rFonts w:ascii="Times New Roman" w:eastAsia="Times New Roman" w:hAnsi="Times New Roman" w:cs="Times New Roman"/>
          <w:sz w:val="24"/>
          <w:szCs w:val="24"/>
        </w:rPr>
        <w:t>психокоррекционных</w:t>
      </w:r>
      <w:proofErr w:type="spellEnd"/>
      <w:r>
        <w:rPr>
          <w:rFonts w:ascii="Times New Roman" w:eastAsia="Times New Roman" w:hAnsi="Times New Roman" w:cs="Times New Roman"/>
          <w:sz w:val="24"/>
          <w:szCs w:val="24"/>
        </w:rPr>
        <w:t xml:space="preserve"> занятий.</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 xml:space="preserve">Оборудование в сенсорной комнате (мягкая среда - пуф-кресло, маты, мягкие шахматы, зрительная среда – фонтан с </w:t>
      </w:r>
      <w:proofErr w:type="spellStart"/>
      <w:r>
        <w:rPr>
          <w:rFonts w:ascii="Times New Roman" w:eastAsia="Times New Roman" w:hAnsi="Times New Roman" w:cs="Times New Roman"/>
          <w:sz w:val="24"/>
          <w:szCs w:val="24"/>
        </w:rPr>
        <w:t>фибероптическими</w:t>
      </w:r>
      <w:proofErr w:type="spellEnd"/>
      <w:r>
        <w:rPr>
          <w:rFonts w:ascii="Times New Roman" w:eastAsia="Times New Roman" w:hAnsi="Times New Roman" w:cs="Times New Roman"/>
          <w:sz w:val="24"/>
          <w:szCs w:val="24"/>
        </w:rPr>
        <w:t xml:space="preserve"> волокнами, настенные </w:t>
      </w:r>
      <w:proofErr w:type="spellStart"/>
      <w:r>
        <w:rPr>
          <w:rFonts w:ascii="Times New Roman" w:eastAsia="Times New Roman" w:hAnsi="Times New Roman" w:cs="Times New Roman"/>
          <w:sz w:val="24"/>
          <w:szCs w:val="24"/>
        </w:rPr>
        <w:t>фибероптическое</w:t>
      </w:r>
      <w:proofErr w:type="spellEnd"/>
      <w:r>
        <w:rPr>
          <w:rFonts w:ascii="Times New Roman" w:eastAsia="Times New Roman" w:hAnsi="Times New Roman" w:cs="Times New Roman"/>
          <w:sz w:val="24"/>
          <w:szCs w:val="24"/>
        </w:rPr>
        <w:t xml:space="preserve"> панно, ковер «Звездное небо», плитка «Сенсорный пол», звуковая среда – музыка для релаксации, настенное панно «Водопад», интерактивная среда – интерактивная панель «Волшебный свет», столы для рисования песком).</w:t>
      </w:r>
      <w:proofErr w:type="gramEnd"/>
    </w:p>
    <w:p w:rsidR="003F7D5B" w:rsidRDefault="00BC37A4">
      <w:pPr>
        <w:widowControl w:val="0"/>
        <w:pBdr>
          <w:top w:val="nil"/>
          <w:left w:val="nil"/>
          <w:bottom w:val="nil"/>
          <w:right w:val="nil"/>
          <w:between w:val="nil"/>
        </w:pBd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рамках учебной деятельности, согласно ФГОС ОВЗ  реализуется предмет адаптивная физкультура. Учителя физической культуры прошли КПК по направлению адаптивная физкультура.</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системе дошкольного образования свою деятельность осуществляют 3 педагог</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психолога, 4 социальных педагога. В 3 учреждениях имеется сенсорная комната. </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территории района осуществляют свою деятельность 5 школ имеющих в структуре интернат: МОУ Школа с. </w:t>
      </w:r>
      <w:proofErr w:type="spellStart"/>
      <w:r>
        <w:rPr>
          <w:rFonts w:ascii="Times New Roman" w:eastAsia="Times New Roman" w:hAnsi="Times New Roman" w:cs="Times New Roman"/>
          <w:sz w:val="24"/>
          <w:szCs w:val="24"/>
        </w:rPr>
        <w:t>Аксарка</w:t>
      </w:r>
      <w:proofErr w:type="spellEnd"/>
      <w:r>
        <w:rPr>
          <w:rFonts w:ascii="Times New Roman" w:eastAsia="Times New Roman" w:hAnsi="Times New Roman" w:cs="Times New Roman"/>
          <w:sz w:val="24"/>
          <w:szCs w:val="24"/>
        </w:rPr>
        <w:t xml:space="preserve"> 151 воспитанник, МОУ Школа с. </w:t>
      </w:r>
      <w:proofErr w:type="spellStart"/>
      <w:r>
        <w:rPr>
          <w:rFonts w:ascii="Times New Roman" w:eastAsia="Times New Roman" w:hAnsi="Times New Roman" w:cs="Times New Roman"/>
          <w:sz w:val="24"/>
          <w:szCs w:val="24"/>
        </w:rPr>
        <w:t>Белоярск</w:t>
      </w:r>
      <w:proofErr w:type="spellEnd"/>
      <w:r>
        <w:rPr>
          <w:rFonts w:ascii="Times New Roman" w:eastAsia="Times New Roman" w:hAnsi="Times New Roman" w:cs="Times New Roman"/>
          <w:sz w:val="24"/>
          <w:szCs w:val="24"/>
        </w:rPr>
        <w:t xml:space="preserve"> 275 воспитанников, МОУ Школа с. </w:t>
      </w:r>
      <w:proofErr w:type="spellStart"/>
      <w:r>
        <w:rPr>
          <w:rFonts w:ascii="Times New Roman" w:eastAsia="Times New Roman" w:hAnsi="Times New Roman" w:cs="Times New Roman"/>
          <w:sz w:val="24"/>
          <w:szCs w:val="24"/>
        </w:rPr>
        <w:t>Катравож</w:t>
      </w:r>
      <w:proofErr w:type="spellEnd"/>
      <w:r>
        <w:rPr>
          <w:rFonts w:ascii="Times New Roman" w:eastAsia="Times New Roman" w:hAnsi="Times New Roman" w:cs="Times New Roman"/>
          <w:sz w:val="24"/>
          <w:szCs w:val="24"/>
        </w:rPr>
        <w:t xml:space="preserve"> 8 воспитанников, МОУ Школа с. </w:t>
      </w:r>
      <w:proofErr w:type="spellStart"/>
      <w:r>
        <w:rPr>
          <w:rFonts w:ascii="Times New Roman" w:eastAsia="Times New Roman" w:hAnsi="Times New Roman" w:cs="Times New Roman"/>
          <w:sz w:val="24"/>
          <w:szCs w:val="24"/>
        </w:rPr>
        <w:t>Харсаим</w:t>
      </w:r>
      <w:proofErr w:type="spellEnd"/>
      <w:r>
        <w:rPr>
          <w:rFonts w:ascii="Times New Roman" w:eastAsia="Times New Roman" w:hAnsi="Times New Roman" w:cs="Times New Roman"/>
          <w:sz w:val="24"/>
          <w:szCs w:val="24"/>
        </w:rPr>
        <w:t xml:space="preserve"> 17 воспитанников и МОУ Начальная школа п. Щучье 13 воспитанников. </w:t>
      </w:r>
    </w:p>
    <w:p w:rsidR="00C81FA8" w:rsidRPr="00C81FA8" w:rsidRDefault="00C81FA8">
      <w:pPr>
        <w:spacing w:before="240" w:after="0"/>
        <w:ind w:firstLine="720"/>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FF0000"/>
          <w:sz w:val="24"/>
          <w:szCs w:val="24"/>
          <w:highlight w:val="white"/>
        </w:rPr>
        <w:t>Зотеев А.Ю.</w:t>
      </w:r>
    </w:p>
    <w:p w:rsidR="00475CD4" w:rsidRDefault="00BC37A4">
      <w:pPr>
        <w:spacing w:before="240" w:after="0"/>
        <w:ind w:firstLine="720"/>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222222"/>
          <w:sz w:val="24"/>
          <w:szCs w:val="24"/>
          <w:highlight w:val="white"/>
        </w:rPr>
        <w:t>Согласно постановления Администрации Приуральского района № 795 от 23 декабря 2020 года «Об обеспечении питанием, одеждой, обувью, мягким и жестким инвентарем обучающихся из числа коренных малочисленных народов Севера в муниципальных образовательных учреждениях Пр</w:t>
      </w:r>
      <w:r w:rsidR="00475CD4">
        <w:rPr>
          <w:rFonts w:ascii="Times New Roman" w:eastAsia="Times New Roman" w:hAnsi="Times New Roman" w:cs="Times New Roman"/>
          <w:color w:val="222222"/>
          <w:sz w:val="24"/>
          <w:szCs w:val="24"/>
          <w:highlight w:val="white"/>
        </w:rPr>
        <w:t xml:space="preserve">иуральского района» </w:t>
      </w:r>
      <w:r w:rsidR="00475CD4" w:rsidRPr="00475CD4">
        <w:rPr>
          <w:rFonts w:ascii="Times New Roman" w:eastAsia="Times New Roman" w:hAnsi="Times New Roman" w:cs="Times New Roman"/>
          <w:color w:val="222222"/>
          <w:sz w:val="24"/>
          <w:szCs w:val="24"/>
          <w:highlight w:val="yellow"/>
        </w:rPr>
        <w:t>обучающиеся,</w:t>
      </w:r>
      <w:r w:rsidRPr="00475CD4">
        <w:rPr>
          <w:rFonts w:ascii="Times New Roman" w:eastAsia="Times New Roman" w:hAnsi="Times New Roman" w:cs="Times New Roman"/>
          <w:color w:val="222222"/>
          <w:sz w:val="24"/>
          <w:szCs w:val="24"/>
          <w:highlight w:val="yellow"/>
        </w:rPr>
        <w:t xml:space="preserve"> </w:t>
      </w:r>
      <w:r>
        <w:rPr>
          <w:rFonts w:ascii="Times New Roman" w:eastAsia="Times New Roman" w:hAnsi="Times New Roman" w:cs="Times New Roman"/>
          <w:color w:val="222222"/>
          <w:sz w:val="24"/>
          <w:szCs w:val="24"/>
          <w:highlight w:val="white"/>
        </w:rPr>
        <w:t>проживающие в интернатах обеспечиваются мягким инвентарем согласно утвержденных норм</w:t>
      </w:r>
      <w:r w:rsidR="00475CD4">
        <w:rPr>
          <w:rFonts w:ascii="Times New Roman" w:eastAsia="Times New Roman" w:hAnsi="Times New Roman" w:cs="Times New Roman"/>
          <w:color w:val="222222"/>
          <w:sz w:val="24"/>
          <w:szCs w:val="24"/>
          <w:highlight w:val="white"/>
        </w:rPr>
        <w:t xml:space="preserve"> </w:t>
      </w:r>
      <w:proofErr w:type="gramStart"/>
      <w:r w:rsidR="00475CD4">
        <w:rPr>
          <w:rFonts w:ascii="Times New Roman" w:eastAsia="Times New Roman" w:hAnsi="Times New Roman" w:cs="Times New Roman"/>
          <w:color w:val="222222"/>
          <w:sz w:val="24"/>
          <w:szCs w:val="24"/>
          <w:highlight w:val="white"/>
        </w:rPr>
        <w:t xml:space="preserve">( </w:t>
      </w:r>
      <w:proofErr w:type="gramEnd"/>
      <w:r w:rsidR="00475CD4" w:rsidRPr="00475CD4">
        <w:rPr>
          <w:rFonts w:ascii="Times New Roman" w:eastAsia="Times New Roman" w:hAnsi="Times New Roman" w:cs="Times New Roman"/>
          <w:color w:val="FF0000"/>
          <w:sz w:val="24"/>
          <w:szCs w:val="24"/>
          <w:highlight w:val="white"/>
        </w:rPr>
        <w:t>Утверждены каким норм актом, стоимость содержания 1 ребенка по годам)</w:t>
      </w:r>
      <w:r w:rsidRPr="00475CD4">
        <w:rPr>
          <w:rFonts w:ascii="Times New Roman" w:eastAsia="Times New Roman" w:hAnsi="Times New Roman" w:cs="Times New Roman"/>
          <w:color w:val="FF0000"/>
          <w:sz w:val="24"/>
          <w:szCs w:val="24"/>
          <w:highlight w:val="white"/>
        </w:rPr>
        <w:t>,</w:t>
      </w:r>
    </w:p>
    <w:p w:rsidR="003F7D5B" w:rsidRDefault="00BC37A4">
      <w:pPr>
        <w:spacing w:before="240" w:after="0"/>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на приобретение одежды и мягкого инвентаря в интернаты семейного типа в 2021 году израсходовано 7 559 </w:t>
      </w:r>
      <w:proofErr w:type="spellStart"/>
      <w:r>
        <w:rPr>
          <w:rFonts w:ascii="Times New Roman" w:eastAsia="Times New Roman" w:hAnsi="Times New Roman" w:cs="Times New Roman"/>
          <w:color w:val="222222"/>
          <w:sz w:val="24"/>
          <w:szCs w:val="24"/>
          <w:highlight w:val="white"/>
        </w:rPr>
        <w:t>тыс</w:t>
      </w:r>
      <w:proofErr w:type="gramStart"/>
      <w:r>
        <w:rPr>
          <w:rFonts w:ascii="Times New Roman" w:eastAsia="Times New Roman" w:hAnsi="Times New Roman" w:cs="Times New Roman"/>
          <w:color w:val="222222"/>
          <w:sz w:val="24"/>
          <w:szCs w:val="24"/>
          <w:highlight w:val="white"/>
        </w:rPr>
        <w:t>.р</w:t>
      </w:r>
      <w:proofErr w:type="gramEnd"/>
      <w:r>
        <w:rPr>
          <w:rFonts w:ascii="Times New Roman" w:eastAsia="Times New Roman" w:hAnsi="Times New Roman" w:cs="Times New Roman"/>
          <w:color w:val="222222"/>
          <w:sz w:val="24"/>
          <w:szCs w:val="24"/>
          <w:highlight w:val="white"/>
        </w:rPr>
        <w:t>уб</w:t>
      </w:r>
      <w:proofErr w:type="spellEnd"/>
      <w:r>
        <w:rPr>
          <w:rFonts w:ascii="Times New Roman" w:eastAsia="Times New Roman" w:hAnsi="Times New Roman" w:cs="Times New Roman"/>
          <w:color w:val="222222"/>
          <w:sz w:val="24"/>
          <w:szCs w:val="24"/>
          <w:highlight w:val="white"/>
        </w:rPr>
        <w:t xml:space="preserve">. средств местного бюджета, а также на приобретение мебели на общую сумму 2180 </w:t>
      </w:r>
      <w:proofErr w:type="spellStart"/>
      <w:r>
        <w:rPr>
          <w:rFonts w:ascii="Times New Roman" w:eastAsia="Times New Roman" w:hAnsi="Times New Roman" w:cs="Times New Roman"/>
          <w:color w:val="222222"/>
          <w:sz w:val="24"/>
          <w:szCs w:val="24"/>
          <w:highlight w:val="white"/>
        </w:rPr>
        <w:t>тыс.руб</w:t>
      </w:r>
      <w:proofErr w:type="spellEnd"/>
      <w:r>
        <w:rPr>
          <w:rFonts w:ascii="Times New Roman" w:eastAsia="Times New Roman" w:hAnsi="Times New Roman" w:cs="Times New Roman"/>
          <w:color w:val="222222"/>
          <w:sz w:val="24"/>
          <w:szCs w:val="24"/>
          <w:highlight w:val="white"/>
        </w:rPr>
        <w:t>.</w:t>
      </w:r>
    </w:p>
    <w:p w:rsidR="003F7D5B" w:rsidRDefault="00BC37A4">
      <w:pPr>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Ежегодно на территории Приуральского района проводится кампания по сбору детей к началу нового учебного года и развоза детей к местам кочевий родителей по окончанию учебного года. </w:t>
      </w:r>
      <w:proofErr w:type="gramStart"/>
      <w:r>
        <w:rPr>
          <w:rFonts w:ascii="Times New Roman" w:eastAsia="Times New Roman" w:hAnsi="Times New Roman" w:cs="Times New Roman"/>
          <w:sz w:val="24"/>
          <w:szCs w:val="24"/>
        </w:rPr>
        <w:t>Для организации кампании сбора детей в 2019 году из средств местного бюджета было выделено 3 млн. 200 тысяч рублей для сбора 450 детей, в 2020 году</w:t>
      </w:r>
      <w:r w:rsidR="00475C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выделено из средств окружного и местного бюджета 16 млн. 300 тысяч рублей для сбора и развоза 441 обучающегося и в 2021 году из средств окружного и местного бюджетов было выделено 19 млн. 300 тысяч</w:t>
      </w:r>
      <w:proofErr w:type="gramEnd"/>
      <w:r>
        <w:rPr>
          <w:rFonts w:ascii="Times New Roman" w:eastAsia="Times New Roman" w:hAnsi="Times New Roman" w:cs="Times New Roman"/>
          <w:sz w:val="24"/>
          <w:szCs w:val="24"/>
        </w:rPr>
        <w:t xml:space="preserve">  рублей для сбора и развоза 400 обучающихся кочующего населения района. Ежегодное увеличение финансирования на организацию кампании по сбору детей к началу нового учебного года позволило сократить вдвое сроки сбора детей, а также осуществлять развоз детей по окончанию учебного года к местам кочевий ро</w:t>
      </w:r>
      <w:r w:rsidR="00475CD4">
        <w:rPr>
          <w:rFonts w:ascii="Times New Roman" w:eastAsia="Times New Roman" w:hAnsi="Times New Roman" w:cs="Times New Roman"/>
          <w:sz w:val="24"/>
          <w:szCs w:val="24"/>
        </w:rPr>
        <w:t xml:space="preserve">дителей. Немаловажным является </w:t>
      </w:r>
      <w:r>
        <w:rPr>
          <w:rFonts w:ascii="Times New Roman" w:eastAsia="Times New Roman" w:hAnsi="Times New Roman" w:cs="Times New Roman"/>
          <w:sz w:val="24"/>
          <w:szCs w:val="24"/>
        </w:rPr>
        <w:t xml:space="preserve"> безопасность перевозки детей в период проводимой кампании. Если еще в 2019 году детей из тундры собирали практически наземным транспортом повышенной проходимости (ТРЭКОЛ и вездеход) и осуществляли </w:t>
      </w:r>
      <w:r>
        <w:rPr>
          <w:rFonts w:ascii="Times New Roman" w:eastAsia="Times New Roman" w:hAnsi="Times New Roman" w:cs="Times New Roman"/>
          <w:sz w:val="24"/>
          <w:szCs w:val="24"/>
        </w:rPr>
        <w:lastRenderedPageBreak/>
        <w:t xml:space="preserve">только 2-3 рейса вертолетом, то уже с 2020 года сбор и развоз детей </w:t>
      </w:r>
      <w:proofErr w:type="gramStart"/>
      <w:r>
        <w:rPr>
          <w:rFonts w:ascii="Times New Roman" w:eastAsia="Times New Roman" w:hAnsi="Times New Roman" w:cs="Times New Roman"/>
          <w:sz w:val="24"/>
          <w:szCs w:val="24"/>
        </w:rPr>
        <w:t>осуществляется только воздушным транспортом исключив</w:t>
      </w:r>
      <w:proofErr w:type="gramEnd"/>
      <w:r>
        <w:rPr>
          <w:rFonts w:ascii="Times New Roman" w:eastAsia="Times New Roman" w:hAnsi="Times New Roman" w:cs="Times New Roman"/>
          <w:sz w:val="24"/>
          <w:szCs w:val="24"/>
        </w:rPr>
        <w:t xml:space="preserve"> вообще сбор и развоз детей наземным транспортом.</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здания дошкольных учреждений обеспечены инженерными системами - имеется канализационная система и система водоснабжения.</w:t>
      </w:r>
    </w:p>
    <w:p w:rsidR="003F7D5B" w:rsidRDefault="003F7D5B">
      <w:pPr>
        <w:widowControl w:val="0"/>
        <w:pBdr>
          <w:top w:val="nil"/>
          <w:left w:val="nil"/>
          <w:bottom w:val="nil"/>
          <w:right w:val="nil"/>
          <w:between w:val="nil"/>
        </w:pBdr>
        <w:tabs>
          <w:tab w:val="left" w:pos="709"/>
        </w:tabs>
        <w:spacing w:after="0"/>
        <w:jc w:val="both"/>
        <w:rPr>
          <w:rFonts w:ascii="Times New Roman" w:eastAsia="Times New Roman" w:hAnsi="Times New Roman" w:cs="Times New Roman"/>
          <w:sz w:val="24"/>
          <w:szCs w:val="24"/>
        </w:rPr>
      </w:pPr>
    </w:p>
    <w:p w:rsidR="003F7D5B" w:rsidRDefault="00BC37A4">
      <w:pPr>
        <w:widowControl w:val="0"/>
        <w:pBdr>
          <w:top w:val="nil"/>
          <w:left w:val="nil"/>
          <w:bottom w:val="nil"/>
          <w:right w:val="nil"/>
          <w:between w:val="nil"/>
        </w:pBdr>
        <w:tabs>
          <w:tab w:val="left" w:pos="709"/>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 питания, оснащение пищеблоков</w:t>
      </w:r>
    </w:p>
    <w:p w:rsidR="003F7D5B" w:rsidRDefault="003F7D5B">
      <w:pPr>
        <w:widowControl w:val="0"/>
        <w:pBdr>
          <w:top w:val="nil"/>
          <w:left w:val="nil"/>
          <w:bottom w:val="nil"/>
          <w:right w:val="nil"/>
          <w:between w:val="nil"/>
        </w:pBdr>
        <w:tabs>
          <w:tab w:val="left" w:pos="709"/>
        </w:tabs>
        <w:spacing w:after="0"/>
        <w:jc w:val="center"/>
        <w:rPr>
          <w:rFonts w:ascii="Times New Roman" w:eastAsia="Times New Roman" w:hAnsi="Times New Roman" w:cs="Times New Roman"/>
          <w:b/>
          <w:sz w:val="24"/>
          <w:szCs w:val="24"/>
        </w:rPr>
      </w:pP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питания обучающихся общеобразовательных учреждений на муниципальном уровне регламентируется Постановлением Администрации МО Приуральский район от 28 декабря 2018 года № 906 «Об утверждении Положения об организации питания обучающихся муниципальных общеобразовательных организаций Приуральского района».</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указанном Постановлении определены условия и порядок организации питания учащихся школ района, общие организационные принципы, правила и требования к организации питания обучающихся всех ступеней образования, установлены меры поддержки для отдельных категорий обучающихся.</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roofErr w:type="gramStart"/>
      <w:r>
        <w:rPr>
          <w:rFonts w:ascii="Times New Roman" w:eastAsia="Times New Roman" w:hAnsi="Times New Roman" w:cs="Times New Roman"/>
          <w:sz w:val="24"/>
          <w:szCs w:val="24"/>
        </w:rPr>
        <w:t>обучающиеся</w:t>
      </w:r>
      <w:proofErr w:type="gramEnd"/>
      <w:r>
        <w:rPr>
          <w:rFonts w:ascii="Times New Roman" w:eastAsia="Times New Roman" w:hAnsi="Times New Roman" w:cs="Times New Roman"/>
          <w:sz w:val="24"/>
          <w:szCs w:val="24"/>
        </w:rPr>
        <w:t xml:space="preserve"> 1 – 4 классов муниципальных общеобразовательных организаций района (859 чел.)  охвачены двухразовым бесплатным горячим питанием.</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roofErr w:type="gramStart"/>
      <w:r>
        <w:rPr>
          <w:rFonts w:ascii="Times New Roman" w:eastAsia="Times New Roman" w:hAnsi="Times New Roman" w:cs="Times New Roman"/>
          <w:sz w:val="24"/>
          <w:szCs w:val="24"/>
        </w:rPr>
        <w:t>обучающиеся</w:t>
      </w:r>
      <w:proofErr w:type="gramEnd"/>
      <w:r>
        <w:rPr>
          <w:rFonts w:ascii="Times New Roman" w:eastAsia="Times New Roman" w:hAnsi="Times New Roman" w:cs="Times New Roman"/>
          <w:sz w:val="24"/>
          <w:szCs w:val="24"/>
        </w:rPr>
        <w:t xml:space="preserve"> 5 – 11 классов, обеспечены горячим бесплатным обедом (1108 чел.).</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обучающиеся 5 – 11 классов, относящиеся к льготным категориям, получают бесплатное двухразовое питание («завтрак и обед» или «обед и ужин» – в зависимости от смены, в которую они обучаются).</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roofErr w:type="gramStart"/>
      <w:r>
        <w:rPr>
          <w:rFonts w:ascii="Times New Roman" w:eastAsia="Times New Roman" w:hAnsi="Times New Roman" w:cs="Times New Roman"/>
          <w:sz w:val="24"/>
          <w:szCs w:val="24"/>
        </w:rPr>
        <w:t>обучающиеся</w:t>
      </w:r>
      <w:proofErr w:type="gramEnd"/>
      <w:r>
        <w:rPr>
          <w:rFonts w:ascii="Times New Roman" w:eastAsia="Times New Roman" w:hAnsi="Times New Roman" w:cs="Times New Roman"/>
          <w:sz w:val="24"/>
          <w:szCs w:val="24"/>
        </w:rPr>
        <w:t xml:space="preserve"> школ, проживающие в интернатах семейного типа (457 чел.) – обеспечены пятиразовым сбалансированным питанием.</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Питание организовано согласно утвержденному 12-ти дневному меню с учетом сезонности и возраста и применения в питании мяса оленя, северной рыбы и ягод.</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3 школах района (МОУ Школа с. </w:t>
      </w:r>
      <w:proofErr w:type="spellStart"/>
      <w:r>
        <w:rPr>
          <w:rFonts w:ascii="Times New Roman" w:eastAsia="Times New Roman" w:hAnsi="Times New Roman" w:cs="Times New Roman"/>
          <w:sz w:val="24"/>
          <w:szCs w:val="24"/>
        </w:rPr>
        <w:t>Аксарка</w:t>
      </w:r>
      <w:proofErr w:type="spellEnd"/>
      <w:r>
        <w:rPr>
          <w:rFonts w:ascii="Times New Roman" w:eastAsia="Times New Roman" w:hAnsi="Times New Roman" w:cs="Times New Roman"/>
          <w:sz w:val="24"/>
          <w:szCs w:val="24"/>
        </w:rPr>
        <w:t xml:space="preserve">, МОУ Школа с. </w:t>
      </w:r>
      <w:proofErr w:type="spellStart"/>
      <w:r>
        <w:rPr>
          <w:rFonts w:ascii="Times New Roman" w:eastAsia="Times New Roman" w:hAnsi="Times New Roman" w:cs="Times New Roman"/>
          <w:sz w:val="24"/>
          <w:szCs w:val="24"/>
        </w:rPr>
        <w:t>Белоярск</w:t>
      </w:r>
      <w:proofErr w:type="spellEnd"/>
      <w:r>
        <w:rPr>
          <w:rFonts w:ascii="Times New Roman" w:eastAsia="Times New Roman" w:hAnsi="Times New Roman" w:cs="Times New Roman"/>
          <w:sz w:val="24"/>
          <w:szCs w:val="24"/>
        </w:rPr>
        <w:t xml:space="preserve"> и МОУ Школа с. </w:t>
      </w:r>
      <w:proofErr w:type="spellStart"/>
      <w:r>
        <w:rPr>
          <w:rFonts w:ascii="Times New Roman" w:eastAsia="Times New Roman" w:hAnsi="Times New Roman" w:cs="Times New Roman"/>
          <w:sz w:val="24"/>
          <w:szCs w:val="24"/>
        </w:rPr>
        <w:t>Катравож</w:t>
      </w:r>
      <w:proofErr w:type="spellEnd"/>
      <w:r>
        <w:rPr>
          <w:rFonts w:ascii="Times New Roman" w:eastAsia="Times New Roman" w:hAnsi="Times New Roman" w:cs="Times New Roman"/>
          <w:sz w:val="24"/>
          <w:szCs w:val="24"/>
        </w:rPr>
        <w:t xml:space="preserve">) имеются </w:t>
      </w:r>
      <w:proofErr w:type="spellStart"/>
      <w:r>
        <w:rPr>
          <w:rFonts w:ascii="Times New Roman" w:eastAsia="Times New Roman" w:hAnsi="Times New Roman" w:cs="Times New Roman"/>
          <w:sz w:val="24"/>
          <w:szCs w:val="24"/>
        </w:rPr>
        <w:t>фитобары</w:t>
      </w:r>
      <w:proofErr w:type="spellEnd"/>
      <w:r>
        <w:rPr>
          <w:rFonts w:ascii="Times New Roman" w:eastAsia="Times New Roman" w:hAnsi="Times New Roman" w:cs="Times New Roman"/>
          <w:sz w:val="24"/>
          <w:szCs w:val="24"/>
        </w:rPr>
        <w:t xml:space="preserve">, где дети получают </w:t>
      </w:r>
      <w:proofErr w:type="spellStart"/>
      <w:r>
        <w:rPr>
          <w:rFonts w:ascii="Times New Roman" w:eastAsia="Times New Roman" w:hAnsi="Times New Roman" w:cs="Times New Roman"/>
          <w:sz w:val="24"/>
          <w:szCs w:val="24"/>
        </w:rPr>
        <w:t>фиточаи</w:t>
      </w:r>
      <w:proofErr w:type="spellEnd"/>
      <w:r>
        <w:rPr>
          <w:rFonts w:ascii="Times New Roman" w:eastAsia="Times New Roman" w:hAnsi="Times New Roman" w:cs="Times New Roman"/>
          <w:sz w:val="24"/>
          <w:szCs w:val="24"/>
        </w:rPr>
        <w:t xml:space="preserve"> и кислородные коктейли курсами по согласованию с медиками. В школе районного центра данный проект реализован через участие в </w:t>
      </w:r>
      <w:proofErr w:type="spellStart"/>
      <w:r>
        <w:rPr>
          <w:rFonts w:ascii="Times New Roman" w:eastAsia="Times New Roman" w:hAnsi="Times New Roman" w:cs="Times New Roman"/>
          <w:sz w:val="24"/>
          <w:szCs w:val="24"/>
        </w:rPr>
        <w:t>партисипаторном</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школьном</w:t>
      </w:r>
      <w:proofErr w:type="gramEnd"/>
      <w:r>
        <w:rPr>
          <w:rFonts w:ascii="Times New Roman" w:eastAsia="Times New Roman" w:hAnsi="Times New Roman" w:cs="Times New Roman"/>
          <w:sz w:val="24"/>
          <w:szCs w:val="24"/>
        </w:rPr>
        <w:t xml:space="preserve"> бюджетировании.</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Ведется учет детей, имеющих особые потребности в диете (н-р, с пищевой аллергией, заболеваниями ЖКТ и др.), для каждого конкретного ребенка такие продукты исключаются из меню с заменой.</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Разработан График поэтапной замены оборудования школьных столовых. В 2021 году на закупку оборудования для пищеблоков общеобразовательных организаций выделено 2 922 271 рублей.</w:t>
      </w:r>
    </w:p>
    <w:p w:rsidR="003F7D5B" w:rsidRDefault="00BC37A4">
      <w:pPr>
        <w:widowControl w:val="0"/>
        <w:pBdr>
          <w:top w:val="nil"/>
          <w:left w:val="nil"/>
          <w:bottom w:val="nil"/>
          <w:right w:val="nil"/>
          <w:between w:val="nil"/>
        </w:pBdr>
        <w:tabs>
          <w:tab w:val="left" w:pos="70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2022 году запланирована замена оборудования в школьных столовых с. </w:t>
      </w:r>
      <w:proofErr w:type="spellStart"/>
      <w:r>
        <w:rPr>
          <w:rFonts w:ascii="Times New Roman" w:eastAsia="Times New Roman" w:hAnsi="Times New Roman" w:cs="Times New Roman"/>
          <w:sz w:val="24"/>
          <w:szCs w:val="24"/>
        </w:rPr>
        <w:t>Харсаим</w:t>
      </w:r>
      <w:proofErr w:type="spellEnd"/>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Катравож</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еленый</w:t>
      </w:r>
      <w:proofErr w:type="spellEnd"/>
      <w:r>
        <w:rPr>
          <w:rFonts w:ascii="Times New Roman" w:eastAsia="Times New Roman" w:hAnsi="Times New Roman" w:cs="Times New Roman"/>
          <w:sz w:val="24"/>
          <w:szCs w:val="24"/>
        </w:rPr>
        <w:t xml:space="preserve"> Яр, </w:t>
      </w:r>
      <w:proofErr w:type="spellStart"/>
      <w:r>
        <w:rPr>
          <w:rFonts w:ascii="Times New Roman" w:eastAsia="Times New Roman" w:hAnsi="Times New Roman" w:cs="Times New Roman"/>
          <w:sz w:val="24"/>
          <w:szCs w:val="24"/>
        </w:rPr>
        <w:t>п.Щучье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п.Горнокнязевск</w:t>
      </w:r>
      <w:proofErr w:type="spellEnd"/>
      <w:r>
        <w:rPr>
          <w:rFonts w:ascii="Times New Roman" w:eastAsia="Times New Roman" w:hAnsi="Times New Roman" w:cs="Times New Roman"/>
          <w:sz w:val="24"/>
          <w:szCs w:val="24"/>
        </w:rPr>
        <w:t>. Плановое финансирование на 2022 год: окружной бюджет 3 599,9 тыс. руб.; местный бюджет 383,00 тыс. руб. Замена оборудования пищеблоков в детских садах в ближайшее время не предусмотрена.</w:t>
      </w:r>
    </w:p>
    <w:p w:rsidR="003F7D5B" w:rsidRDefault="00BC37A4">
      <w:pPr>
        <w:shd w:val="clear" w:color="auto" w:fill="FFFFFF"/>
        <w:spacing w:after="0"/>
        <w:ind w:firstLine="8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Питание воспитанников муниципальных дошкольных образовательных организаций Приуральского района организовывается в соответствии с </w:t>
      </w:r>
      <w:proofErr w:type="spellStart"/>
      <w:r>
        <w:rPr>
          <w:rFonts w:ascii="Times New Roman" w:eastAsia="Times New Roman" w:hAnsi="Times New Roman" w:cs="Times New Roman"/>
          <w:color w:val="222222"/>
          <w:sz w:val="24"/>
          <w:szCs w:val="24"/>
        </w:rPr>
        <w:t>санитарно</w:t>
      </w:r>
      <w:proofErr w:type="spellEnd"/>
      <w:r>
        <w:rPr>
          <w:rFonts w:ascii="Times New Roman" w:eastAsia="Times New Roman" w:hAnsi="Times New Roman" w:cs="Times New Roman"/>
          <w:color w:val="222222"/>
          <w:sz w:val="24"/>
          <w:szCs w:val="24"/>
        </w:rPr>
        <w:t xml:space="preserve"> – </w:t>
      </w:r>
      <w:r>
        <w:rPr>
          <w:rFonts w:ascii="Times New Roman" w:eastAsia="Times New Roman" w:hAnsi="Times New Roman" w:cs="Times New Roman"/>
          <w:color w:val="222222"/>
          <w:sz w:val="24"/>
          <w:szCs w:val="24"/>
        </w:rPr>
        <w:lastRenderedPageBreak/>
        <w:t>эпидемиологическими требованиями к организации общественного питания населения, положениями об организации питания дошкольных образовательных организаций.</w:t>
      </w:r>
    </w:p>
    <w:p w:rsidR="003F7D5B" w:rsidRDefault="00BC37A4">
      <w:pPr>
        <w:shd w:val="clear" w:color="auto" w:fill="FFFFFF"/>
        <w:spacing w:after="0"/>
        <w:ind w:firstLine="70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Все пищеблоки образовательных организаций полного цикла. </w:t>
      </w:r>
    </w:p>
    <w:p w:rsidR="003F7D5B" w:rsidRDefault="00BC37A4">
      <w:pPr>
        <w:widowControl w:val="0"/>
        <w:pBdr>
          <w:top w:val="nil"/>
          <w:left w:val="nil"/>
          <w:bottom w:val="nil"/>
          <w:right w:val="nil"/>
          <w:between w:val="nil"/>
        </w:pBdr>
        <w:tabs>
          <w:tab w:val="left" w:pos="709"/>
        </w:tabs>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222222"/>
          <w:sz w:val="24"/>
          <w:szCs w:val="24"/>
        </w:rPr>
        <w:t>Приготовление готовой пищи осуществляется в образовательных организациях штатным персоналом.</w:t>
      </w:r>
    </w:p>
    <w:p w:rsidR="003F7D5B" w:rsidRDefault="003F7D5B">
      <w:pPr>
        <w:shd w:val="clear" w:color="auto" w:fill="FFFFFF"/>
        <w:spacing w:after="0"/>
        <w:ind w:firstLine="709"/>
        <w:jc w:val="both"/>
        <w:rPr>
          <w:rFonts w:ascii="Times New Roman" w:eastAsia="Times New Roman" w:hAnsi="Times New Roman" w:cs="Times New Roman"/>
          <w:color w:val="222222"/>
          <w:sz w:val="24"/>
          <w:szCs w:val="24"/>
        </w:rPr>
      </w:pPr>
    </w:p>
    <w:p w:rsidR="003F7D5B" w:rsidRDefault="00BC37A4">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Общественный </w:t>
      </w:r>
      <w:proofErr w:type="gramStart"/>
      <w:r>
        <w:rPr>
          <w:rFonts w:ascii="Times New Roman" w:eastAsia="Times New Roman" w:hAnsi="Times New Roman" w:cs="Times New Roman"/>
          <w:color w:val="333333"/>
          <w:sz w:val="24"/>
          <w:szCs w:val="24"/>
          <w:highlight w:val="white"/>
        </w:rPr>
        <w:t>контроль за</w:t>
      </w:r>
      <w:proofErr w:type="gramEnd"/>
      <w:r>
        <w:rPr>
          <w:rFonts w:ascii="Times New Roman" w:eastAsia="Times New Roman" w:hAnsi="Times New Roman" w:cs="Times New Roman"/>
          <w:color w:val="333333"/>
          <w:sz w:val="24"/>
          <w:szCs w:val="24"/>
          <w:highlight w:val="white"/>
        </w:rPr>
        <w:t xml:space="preserve"> горячим питанием  в общеобразовательных организациях Приуральского района осуществляют Группы родительского контроля.</w:t>
      </w:r>
    </w:p>
    <w:p w:rsidR="003F7D5B" w:rsidRDefault="00BC37A4">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В своей деятельности Группы руководствуются методическими рекомендациями МР 2.4.0180-20 «Родительский </w:t>
      </w:r>
      <w:proofErr w:type="gramStart"/>
      <w:r>
        <w:rPr>
          <w:rFonts w:ascii="Times New Roman" w:eastAsia="Times New Roman" w:hAnsi="Times New Roman" w:cs="Times New Roman"/>
          <w:color w:val="333333"/>
          <w:sz w:val="24"/>
          <w:szCs w:val="24"/>
          <w:highlight w:val="white"/>
        </w:rPr>
        <w:t>контроль за</w:t>
      </w:r>
      <w:proofErr w:type="gramEnd"/>
      <w:r>
        <w:rPr>
          <w:rFonts w:ascii="Times New Roman" w:eastAsia="Times New Roman" w:hAnsi="Times New Roman" w:cs="Times New Roman"/>
          <w:color w:val="333333"/>
          <w:sz w:val="24"/>
          <w:szCs w:val="24"/>
          <w:highlight w:val="white"/>
        </w:rPr>
        <w:t xml:space="preserve"> организацией горячего питания детей в общеобразовательных организациях», разработанными Главным государственным санитарным врачом РФ, деятельность Групп регламентируется внутренними приказами о создании  Групп (Советов, Комиссий) родительского контроля.</w:t>
      </w:r>
    </w:p>
    <w:p w:rsidR="003F7D5B" w:rsidRDefault="00BC37A4">
      <w:pPr>
        <w:spacing w:after="0" w:line="240" w:lineRule="auto"/>
        <w:ind w:firstLine="709"/>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4"/>
          <w:szCs w:val="24"/>
          <w:highlight w:val="white"/>
        </w:rPr>
        <w:t>Периодичность работы Групп р</w:t>
      </w:r>
      <w:r w:rsidR="00475CD4">
        <w:rPr>
          <w:rFonts w:ascii="Times New Roman" w:eastAsia="Times New Roman" w:hAnsi="Times New Roman" w:cs="Times New Roman"/>
          <w:color w:val="333333"/>
          <w:sz w:val="24"/>
          <w:szCs w:val="24"/>
          <w:highlight w:val="white"/>
        </w:rPr>
        <w:t>одительского контроля - не реже</w:t>
      </w:r>
      <w:r>
        <w:rPr>
          <w:rFonts w:ascii="Times New Roman" w:eastAsia="Times New Roman" w:hAnsi="Times New Roman" w:cs="Times New Roman"/>
          <w:color w:val="333333"/>
          <w:sz w:val="24"/>
          <w:szCs w:val="24"/>
          <w:highlight w:val="white"/>
        </w:rPr>
        <w:t xml:space="preserve"> 1 раза в квартал.</w:t>
      </w:r>
    </w:p>
    <w:p w:rsidR="003F7D5B" w:rsidRDefault="00BC37A4">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За истекший </w:t>
      </w:r>
      <w:r w:rsidR="00475CD4">
        <w:rPr>
          <w:rFonts w:ascii="Times New Roman" w:eastAsia="Times New Roman" w:hAnsi="Times New Roman" w:cs="Times New Roman"/>
          <w:color w:val="333333"/>
          <w:sz w:val="24"/>
          <w:szCs w:val="24"/>
          <w:highlight w:val="white"/>
        </w:rPr>
        <w:t xml:space="preserve">период 2021 года </w:t>
      </w:r>
      <w:r>
        <w:rPr>
          <w:rFonts w:ascii="Times New Roman" w:eastAsia="Times New Roman" w:hAnsi="Times New Roman" w:cs="Times New Roman"/>
          <w:color w:val="333333"/>
          <w:sz w:val="24"/>
          <w:szCs w:val="24"/>
          <w:highlight w:val="white"/>
        </w:rPr>
        <w:t xml:space="preserve">Группами </w:t>
      </w:r>
      <w:proofErr w:type="gramStart"/>
      <w:r>
        <w:rPr>
          <w:rFonts w:ascii="Times New Roman" w:eastAsia="Times New Roman" w:hAnsi="Times New Roman" w:cs="Times New Roman"/>
          <w:color w:val="333333"/>
          <w:sz w:val="24"/>
          <w:szCs w:val="24"/>
          <w:highlight w:val="white"/>
        </w:rPr>
        <w:t>проведены</w:t>
      </w:r>
      <w:proofErr w:type="gramEnd"/>
      <w:r>
        <w:rPr>
          <w:rFonts w:ascii="Times New Roman" w:eastAsia="Times New Roman" w:hAnsi="Times New Roman" w:cs="Times New Roman"/>
          <w:color w:val="333333"/>
          <w:sz w:val="24"/>
          <w:szCs w:val="24"/>
          <w:highlight w:val="white"/>
        </w:rPr>
        <w:t xml:space="preserve"> 67 рейдов. Результаты рейдовых мероприятий оформлены в протоколах, доведены до сотрудников учреждения на рабочих совещаниях при руководителе, а также сведения о результатах рейдовых мероприятий Групп родительского контроля доводится до родителей (законных представителей) обучающихся на плановых родительских собраниях.</w:t>
      </w:r>
    </w:p>
    <w:p w:rsidR="003F7D5B" w:rsidRDefault="00BC37A4">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В рамках рейдовых мероприятий родителями оцениваются:</w:t>
      </w:r>
    </w:p>
    <w:p w:rsidR="003F7D5B" w:rsidRDefault="00BC37A4">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соответствие реализуемых блюд утвержденному меню;</w:t>
      </w:r>
    </w:p>
    <w:p w:rsidR="003F7D5B" w:rsidRDefault="00BC37A4">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состояние обеденной мебели, столовой посуды, наличие салфеток и т.п.;</w:t>
      </w:r>
    </w:p>
    <w:p w:rsidR="003F7D5B" w:rsidRDefault="00BC37A4">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условия соблюдения правил личной гигиены </w:t>
      </w:r>
      <w:proofErr w:type="gramStart"/>
      <w:r>
        <w:rPr>
          <w:rFonts w:ascii="Times New Roman" w:eastAsia="Times New Roman" w:hAnsi="Times New Roman" w:cs="Times New Roman"/>
          <w:color w:val="333333"/>
          <w:sz w:val="24"/>
          <w:szCs w:val="24"/>
          <w:highlight w:val="white"/>
        </w:rPr>
        <w:t>обучающимися</w:t>
      </w:r>
      <w:proofErr w:type="gramEnd"/>
      <w:r>
        <w:rPr>
          <w:rFonts w:ascii="Times New Roman" w:eastAsia="Times New Roman" w:hAnsi="Times New Roman" w:cs="Times New Roman"/>
          <w:color w:val="333333"/>
          <w:sz w:val="24"/>
          <w:szCs w:val="24"/>
          <w:highlight w:val="white"/>
        </w:rPr>
        <w:t>;</w:t>
      </w:r>
    </w:p>
    <w:p w:rsidR="003F7D5B" w:rsidRDefault="00BC37A4">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наличие и состояние санитарной одежды у сотрудников;</w:t>
      </w:r>
    </w:p>
    <w:p w:rsidR="003F7D5B" w:rsidRDefault="00BC37A4">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санитарное состояние пищеблока и обеденных залов;</w:t>
      </w:r>
    </w:p>
    <w:p w:rsidR="003F7D5B" w:rsidRDefault="00BC37A4">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маркировка посуды;</w:t>
      </w:r>
    </w:p>
    <w:p w:rsidR="003F7D5B" w:rsidRDefault="00BC37A4">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наличие сертификатов соответствия на продукты.</w:t>
      </w:r>
    </w:p>
    <w:p w:rsidR="003F7D5B" w:rsidRDefault="003F7D5B">
      <w:pPr>
        <w:spacing w:after="0" w:line="240" w:lineRule="auto"/>
        <w:ind w:firstLine="709"/>
        <w:jc w:val="both"/>
        <w:rPr>
          <w:rFonts w:ascii="Times New Roman" w:eastAsia="Times New Roman" w:hAnsi="Times New Roman" w:cs="Times New Roman"/>
          <w:color w:val="333333"/>
          <w:sz w:val="24"/>
          <w:szCs w:val="24"/>
          <w:highlight w:val="white"/>
        </w:rPr>
      </w:pPr>
    </w:p>
    <w:p w:rsidR="003F7D5B" w:rsidRDefault="00BC37A4">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В связи с эпидемиологической ситуацией в округе и районе информирование родителей по вопросам организации питания осуществляется через родительские чаты, официальные сайты образовательных организаций.</w:t>
      </w:r>
    </w:p>
    <w:p w:rsidR="003F7D5B" w:rsidRDefault="003F7D5B">
      <w:pPr>
        <w:spacing w:after="0" w:line="240" w:lineRule="auto"/>
        <w:ind w:firstLine="709"/>
        <w:jc w:val="both"/>
        <w:rPr>
          <w:rFonts w:ascii="Times New Roman" w:eastAsia="Times New Roman" w:hAnsi="Times New Roman" w:cs="Times New Roman"/>
          <w:color w:val="333333"/>
          <w:sz w:val="24"/>
          <w:szCs w:val="24"/>
          <w:highlight w:val="white"/>
        </w:rPr>
      </w:pPr>
    </w:p>
    <w:p w:rsidR="003F7D5B" w:rsidRDefault="00BC37A4">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За 2020-2021 учебный год проведено 3 анкетирование обучающихся и их родителей (законных представителей) на предмет оценки качества питания в образовательных организациях и деятельности Групп родительского </w:t>
      </w:r>
      <w:proofErr w:type="gramStart"/>
      <w:r>
        <w:rPr>
          <w:rFonts w:ascii="Times New Roman" w:eastAsia="Times New Roman" w:hAnsi="Times New Roman" w:cs="Times New Roman"/>
          <w:color w:val="333333"/>
          <w:sz w:val="24"/>
          <w:szCs w:val="24"/>
          <w:highlight w:val="white"/>
        </w:rPr>
        <w:t>контроля за</w:t>
      </w:r>
      <w:proofErr w:type="gramEnd"/>
      <w:r>
        <w:rPr>
          <w:rFonts w:ascii="Times New Roman" w:eastAsia="Times New Roman" w:hAnsi="Times New Roman" w:cs="Times New Roman"/>
          <w:color w:val="333333"/>
          <w:sz w:val="24"/>
          <w:szCs w:val="24"/>
          <w:highlight w:val="white"/>
        </w:rPr>
        <w:t xml:space="preserve"> организацией питания.</w:t>
      </w:r>
    </w:p>
    <w:p w:rsidR="003F7D5B" w:rsidRDefault="00BC37A4">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Приняли участие в анкетировании 1050 детей и 840 родителей.</w:t>
      </w:r>
    </w:p>
    <w:p w:rsidR="003F7D5B" w:rsidRDefault="00BC37A4">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88% респондентов родителей (законных представителей) дали удовлетворительную оценку организации питания в школе, а именно санитарному состоянию столовой, качеству приготовления пищи.</w:t>
      </w:r>
    </w:p>
    <w:p w:rsidR="003F7D5B" w:rsidRDefault="00BC37A4">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84% респондентов детей дали удовлетворительную оценку организации питания в школе, а именно качеству и разнообразию приготовления пищи.</w:t>
      </w:r>
    </w:p>
    <w:p w:rsidR="003F7D5B" w:rsidRDefault="003F7D5B">
      <w:pPr>
        <w:spacing w:after="0" w:line="240" w:lineRule="auto"/>
        <w:ind w:firstLine="709"/>
        <w:jc w:val="both"/>
        <w:rPr>
          <w:rFonts w:ascii="Times New Roman" w:eastAsia="Times New Roman" w:hAnsi="Times New Roman" w:cs="Times New Roman"/>
          <w:color w:val="333333"/>
          <w:sz w:val="24"/>
          <w:szCs w:val="24"/>
          <w:highlight w:val="white"/>
        </w:rPr>
      </w:pPr>
    </w:p>
    <w:p w:rsidR="00213B52" w:rsidRPr="00213B52" w:rsidRDefault="00213B52">
      <w:pPr>
        <w:spacing w:after="0" w:line="240" w:lineRule="auto"/>
        <w:ind w:firstLine="709"/>
        <w:jc w:val="both"/>
        <w:rPr>
          <w:rFonts w:ascii="Times New Roman" w:eastAsia="Times New Roman" w:hAnsi="Times New Roman" w:cs="Times New Roman"/>
          <w:color w:val="FF0000"/>
          <w:sz w:val="24"/>
          <w:szCs w:val="24"/>
          <w:highlight w:val="white"/>
        </w:rPr>
      </w:pPr>
      <w:proofErr w:type="spellStart"/>
      <w:r>
        <w:rPr>
          <w:rFonts w:ascii="Times New Roman" w:eastAsia="Times New Roman" w:hAnsi="Times New Roman" w:cs="Times New Roman"/>
          <w:color w:val="FF0000"/>
          <w:sz w:val="24"/>
          <w:szCs w:val="24"/>
          <w:highlight w:val="white"/>
        </w:rPr>
        <w:t>Овчарова</w:t>
      </w:r>
      <w:proofErr w:type="spellEnd"/>
      <w:r>
        <w:rPr>
          <w:rFonts w:ascii="Times New Roman" w:eastAsia="Times New Roman" w:hAnsi="Times New Roman" w:cs="Times New Roman"/>
          <w:color w:val="FF0000"/>
          <w:sz w:val="24"/>
          <w:szCs w:val="24"/>
          <w:highlight w:val="white"/>
        </w:rPr>
        <w:t xml:space="preserve"> О.Л.</w:t>
      </w:r>
    </w:p>
    <w:p w:rsidR="003F7D5B" w:rsidRDefault="00BC37A4">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Проблемы:</w:t>
      </w:r>
    </w:p>
    <w:p w:rsidR="003F7D5B" w:rsidRDefault="003F7D5B">
      <w:pPr>
        <w:spacing w:after="0" w:line="240" w:lineRule="auto"/>
        <w:ind w:firstLine="709"/>
        <w:jc w:val="both"/>
        <w:rPr>
          <w:rFonts w:ascii="Times New Roman" w:eastAsia="Times New Roman" w:hAnsi="Times New Roman" w:cs="Times New Roman"/>
          <w:color w:val="333333"/>
          <w:sz w:val="24"/>
          <w:szCs w:val="24"/>
          <w:highlight w:val="white"/>
        </w:rPr>
      </w:pPr>
    </w:p>
    <w:p w:rsidR="003F7D5B" w:rsidRDefault="00BC37A4">
      <w:pPr>
        <w:spacing w:after="0" w:line="240" w:lineRule="auto"/>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1.Требуется </w:t>
      </w:r>
      <w:r w:rsidR="00F10ECC">
        <w:rPr>
          <w:rFonts w:ascii="Times New Roman" w:eastAsia="Times New Roman" w:hAnsi="Times New Roman" w:cs="Times New Roman"/>
          <w:color w:val="333333"/>
          <w:sz w:val="24"/>
          <w:szCs w:val="24"/>
          <w:highlight w:val="white"/>
        </w:rPr>
        <w:t xml:space="preserve">продолжить поэтапное </w:t>
      </w:r>
      <w:r>
        <w:rPr>
          <w:rFonts w:ascii="Times New Roman" w:eastAsia="Times New Roman" w:hAnsi="Times New Roman" w:cs="Times New Roman"/>
          <w:color w:val="333333"/>
          <w:sz w:val="24"/>
          <w:szCs w:val="24"/>
          <w:highlight w:val="white"/>
        </w:rPr>
        <w:t>обновление оборудования пищеблоков,</w:t>
      </w:r>
      <w:r w:rsidR="00F10ECC">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color w:val="333333"/>
          <w:sz w:val="24"/>
          <w:szCs w:val="24"/>
          <w:highlight w:val="white"/>
        </w:rPr>
        <w:t>его модернизация</w:t>
      </w:r>
      <w:r w:rsidR="00F10ECC">
        <w:rPr>
          <w:rFonts w:ascii="Times New Roman" w:eastAsia="Times New Roman" w:hAnsi="Times New Roman" w:cs="Times New Roman"/>
          <w:color w:val="333333"/>
          <w:sz w:val="24"/>
          <w:szCs w:val="24"/>
          <w:highlight w:val="white"/>
        </w:rPr>
        <w:t xml:space="preserve">, </w:t>
      </w:r>
      <w:r w:rsidR="00F10ECC" w:rsidRPr="00F10ECC">
        <w:rPr>
          <w:rFonts w:ascii="Times New Roman" w:eastAsia="Times New Roman" w:hAnsi="Times New Roman" w:cs="Times New Roman"/>
          <w:color w:val="FF0000"/>
          <w:sz w:val="24"/>
          <w:szCs w:val="24"/>
          <w:highlight w:val="white"/>
        </w:rPr>
        <w:t>процент износа</w:t>
      </w:r>
      <w:proofErr w:type="gramStart"/>
      <w:r w:rsidR="00F10ECC" w:rsidRPr="00F10ECC">
        <w:rPr>
          <w:rFonts w:ascii="Times New Roman" w:eastAsia="Times New Roman" w:hAnsi="Times New Roman" w:cs="Times New Roman"/>
          <w:color w:val="FF0000"/>
          <w:sz w:val="24"/>
          <w:szCs w:val="24"/>
          <w:highlight w:val="white"/>
        </w:rPr>
        <w:t>???</w:t>
      </w:r>
      <w:r w:rsidRPr="00F10ECC">
        <w:rPr>
          <w:rFonts w:ascii="Times New Roman" w:eastAsia="Times New Roman" w:hAnsi="Times New Roman" w:cs="Times New Roman"/>
          <w:color w:val="FF0000"/>
          <w:sz w:val="24"/>
          <w:szCs w:val="24"/>
          <w:highlight w:val="white"/>
        </w:rPr>
        <w:t>.</w:t>
      </w:r>
      <w:r w:rsidR="00F10ECC">
        <w:rPr>
          <w:rFonts w:ascii="Times New Roman" w:eastAsia="Times New Roman" w:hAnsi="Times New Roman" w:cs="Times New Roman"/>
          <w:color w:val="333333"/>
          <w:sz w:val="24"/>
          <w:szCs w:val="24"/>
          <w:highlight w:val="white"/>
        </w:rPr>
        <w:t xml:space="preserve"> </w:t>
      </w:r>
      <w:proofErr w:type="gramEnd"/>
    </w:p>
    <w:p w:rsidR="003F7D5B" w:rsidRDefault="003F7D5B">
      <w:pPr>
        <w:spacing w:after="0" w:line="240" w:lineRule="auto"/>
        <w:ind w:firstLine="709"/>
        <w:jc w:val="both"/>
        <w:rPr>
          <w:rFonts w:ascii="Times New Roman" w:eastAsia="Times New Roman" w:hAnsi="Times New Roman" w:cs="Times New Roman"/>
          <w:color w:val="333333"/>
          <w:sz w:val="24"/>
          <w:szCs w:val="24"/>
          <w:highlight w:val="white"/>
        </w:rPr>
      </w:pPr>
    </w:p>
    <w:p w:rsidR="00F10ECC" w:rsidRDefault="00BC37A4">
      <w:pPr>
        <w:spacing w:after="0" w:line="240" w:lineRule="auto"/>
        <w:ind w:firstLine="720"/>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2. Не предусмотрена интерактивная обратная связь от школьников и родителей по вопросам качества и разнообразия блюд.</w:t>
      </w:r>
      <w:r w:rsidR="00F10ECC">
        <w:rPr>
          <w:rFonts w:ascii="Times New Roman" w:eastAsia="Times New Roman" w:hAnsi="Times New Roman" w:cs="Times New Roman"/>
          <w:color w:val="333333"/>
          <w:sz w:val="24"/>
          <w:szCs w:val="24"/>
          <w:highlight w:val="white"/>
        </w:rPr>
        <w:t xml:space="preserve"> </w:t>
      </w:r>
    </w:p>
    <w:p w:rsidR="003F7D5B" w:rsidRPr="00F10ECC" w:rsidRDefault="00F10ECC">
      <w:pPr>
        <w:spacing w:after="0" w:line="240" w:lineRule="auto"/>
        <w:ind w:firstLine="720"/>
        <w:jc w:val="both"/>
        <w:rPr>
          <w:rFonts w:ascii="Times New Roman" w:eastAsia="Times New Roman" w:hAnsi="Times New Roman" w:cs="Times New Roman"/>
          <w:color w:val="FF0000"/>
          <w:sz w:val="24"/>
          <w:szCs w:val="24"/>
          <w:highlight w:val="white"/>
        </w:rPr>
      </w:pPr>
      <w:r w:rsidRPr="00F10ECC">
        <w:rPr>
          <w:rFonts w:ascii="Times New Roman" w:eastAsia="Times New Roman" w:hAnsi="Times New Roman" w:cs="Times New Roman"/>
          <w:color w:val="FF0000"/>
          <w:sz w:val="24"/>
          <w:szCs w:val="24"/>
          <w:highlight w:val="white"/>
        </w:rPr>
        <w:lastRenderedPageBreak/>
        <w:t>А платные услуги??</w:t>
      </w:r>
      <w:proofErr w:type="gramStart"/>
      <w:r w:rsidRPr="00F10ECC">
        <w:rPr>
          <w:rFonts w:ascii="Times New Roman" w:eastAsia="Times New Roman" w:hAnsi="Times New Roman" w:cs="Times New Roman"/>
          <w:color w:val="FF0000"/>
          <w:sz w:val="24"/>
          <w:szCs w:val="24"/>
          <w:highlight w:val="white"/>
        </w:rPr>
        <w:t>?</w:t>
      </w:r>
      <w:r>
        <w:rPr>
          <w:rFonts w:ascii="Times New Roman" w:eastAsia="Times New Roman" w:hAnsi="Times New Roman" w:cs="Times New Roman"/>
          <w:color w:val="FF0000"/>
          <w:sz w:val="24"/>
          <w:szCs w:val="24"/>
          <w:highlight w:val="white"/>
        </w:rPr>
        <w:t>А</w:t>
      </w:r>
      <w:proofErr w:type="gramEnd"/>
      <w:r>
        <w:rPr>
          <w:rFonts w:ascii="Times New Roman" w:eastAsia="Times New Roman" w:hAnsi="Times New Roman" w:cs="Times New Roman"/>
          <w:color w:val="FF0000"/>
          <w:sz w:val="24"/>
          <w:szCs w:val="24"/>
          <w:highlight w:val="white"/>
        </w:rPr>
        <w:t xml:space="preserve"> буфетная продукция?? А возможность выбора???</w:t>
      </w:r>
    </w:p>
    <w:p w:rsidR="00F10ECC" w:rsidRPr="00ED6757" w:rsidRDefault="00F10ECC" w:rsidP="00F10ECC">
      <w:pPr>
        <w:spacing w:after="0" w:line="240" w:lineRule="auto"/>
        <w:ind w:firstLine="709"/>
        <w:jc w:val="both"/>
        <w:rPr>
          <w:rFonts w:ascii="PT Astra Serif" w:eastAsia="Cambria" w:hAnsi="PT Astra Serif" w:cs="Times New Roman"/>
          <w:bCs/>
          <w:i/>
          <w:color w:val="FF0000"/>
          <w:sz w:val="28"/>
          <w:szCs w:val="28"/>
        </w:rPr>
      </w:pPr>
      <w:r w:rsidRPr="00ED6757">
        <w:rPr>
          <w:rFonts w:ascii="PT Astra Serif" w:eastAsia="Cambria" w:hAnsi="PT Astra Serif" w:cs="Times New Roman"/>
          <w:bCs/>
          <w:i/>
          <w:color w:val="FF0000"/>
          <w:sz w:val="28"/>
          <w:szCs w:val="28"/>
        </w:rPr>
        <w:t>- Морально устаревшее оборудование в столовых – 50%;</w:t>
      </w:r>
      <w:r>
        <w:rPr>
          <w:rFonts w:ascii="PT Astra Serif" w:eastAsia="Cambria" w:hAnsi="PT Astra Serif" w:cs="Times New Roman"/>
          <w:bCs/>
          <w:i/>
          <w:color w:val="FF0000"/>
          <w:sz w:val="28"/>
          <w:szCs w:val="28"/>
        </w:rPr>
        <w:t>??????</w:t>
      </w:r>
    </w:p>
    <w:p w:rsidR="00F10ECC" w:rsidRPr="00ED6757" w:rsidRDefault="00F10ECC" w:rsidP="00F10ECC">
      <w:pPr>
        <w:spacing w:after="0" w:line="240" w:lineRule="auto"/>
        <w:ind w:firstLine="709"/>
        <w:jc w:val="both"/>
        <w:rPr>
          <w:rFonts w:ascii="PT Astra Serif" w:eastAsia="Cambria" w:hAnsi="PT Astra Serif" w:cs="Times New Roman"/>
          <w:bCs/>
          <w:i/>
          <w:color w:val="FF0000"/>
          <w:sz w:val="28"/>
          <w:szCs w:val="28"/>
        </w:rPr>
      </w:pPr>
      <w:r w:rsidRPr="00ED6757">
        <w:rPr>
          <w:rFonts w:ascii="PT Astra Serif" w:eastAsia="Cambria" w:hAnsi="PT Astra Serif" w:cs="Times New Roman"/>
          <w:bCs/>
          <w:i/>
          <w:color w:val="FF0000"/>
          <w:sz w:val="28"/>
          <w:szCs w:val="28"/>
        </w:rPr>
        <w:t xml:space="preserve">- Школьные столовые не укомплектованы кадрами в полном объеме (повара, </w:t>
      </w:r>
      <w:proofErr w:type="spellStart"/>
      <w:r w:rsidRPr="00ED6757">
        <w:rPr>
          <w:rFonts w:ascii="PT Astra Serif" w:eastAsia="Cambria" w:hAnsi="PT Astra Serif" w:cs="Times New Roman"/>
          <w:bCs/>
          <w:i/>
          <w:color w:val="FF0000"/>
          <w:sz w:val="28"/>
          <w:szCs w:val="28"/>
        </w:rPr>
        <w:t>кух</w:t>
      </w:r>
      <w:proofErr w:type="gramStart"/>
      <w:r w:rsidRPr="00ED6757">
        <w:rPr>
          <w:rFonts w:ascii="PT Astra Serif" w:eastAsia="Cambria" w:hAnsi="PT Astra Serif" w:cs="Times New Roman"/>
          <w:bCs/>
          <w:i/>
          <w:color w:val="FF0000"/>
          <w:sz w:val="28"/>
          <w:szCs w:val="28"/>
        </w:rPr>
        <w:t>.р</w:t>
      </w:r>
      <w:proofErr w:type="gramEnd"/>
      <w:r w:rsidRPr="00ED6757">
        <w:rPr>
          <w:rFonts w:ascii="PT Astra Serif" w:eastAsia="Cambria" w:hAnsi="PT Astra Serif" w:cs="Times New Roman"/>
          <w:bCs/>
          <w:i/>
          <w:color w:val="FF0000"/>
          <w:sz w:val="28"/>
          <w:szCs w:val="28"/>
        </w:rPr>
        <w:t>абочие</w:t>
      </w:r>
      <w:proofErr w:type="spellEnd"/>
      <w:r w:rsidRPr="00ED6757">
        <w:rPr>
          <w:rFonts w:ascii="PT Astra Serif" w:eastAsia="Cambria" w:hAnsi="PT Astra Serif" w:cs="Times New Roman"/>
          <w:bCs/>
          <w:i/>
          <w:color w:val="FF0000"/>
          <w:sz w:val="28"/>
          <w:szCs w:val="28"/>
        </w:rPr>
        <w:t>);</w:t>
      </w:r>
    </w:p>
    <w:p w:rsidR="00F10ECC" w:rsidRPr="00ED6757" w:rsidRDefault="00F10ECC" w:rsidP="00F10ECC">
      <w:pPr>
        <w:spacing w:after="0" w:line="240" w:lineRule="auto"/>
        <w:ind w:firstLine="709"/>
        <w:jc w:val="both"/>
        <w:rPr>
          <w:rFonts w:ascii="PT Astra Serif" w:eastAsia="Cambria" w:hAnsi="PT Astra Serif" w:cs="Times New Roman"/>
          <w:bCs/>
          <w:i/>
          <w:color w:val="FF0000"/>
          <w:sz w:val="28"/>
          <w:szCs w:val="28"/>
        </w:rPr>
      </w:pPr>
      <w:r w:rsidRPr="00ED6757">
        <w:rPr>
          <w:rFonts w:ascii="PT Astra Serif" w:eastAsia="Cambria" w:hAnsi="PT Astra Serif" w:cs="Times New Roman"/>
          <w:bCs/>
          <w:i/>
          <w:color w:val="FF0000"/>
          <w:sz w:val="28"/>
          <w:szCs w:val="28"/>
        </w:rPr>
        <w:t>- Профессиональное выгорание школьных поваров;</w:t>
      </w:r>
    </w:p>
    <w:p w:rsidR="00F10ECC" w:rsidRPr="00ED6757" w:rsidRDefault="00F10ECC" w:rsidP="00F10ECC">
      <w:pPr>
        <w:spacing w:after="0" w:line="240" w:lineRule="auto"/>
        <w:ind w:firstLine="709"/>
        <w:jc w:val="both"/>
        <w:rPr>
          <w:rFonts w:ascii="PT Astra Serif" w:eastAsia="Cambria" w:hAnsi="PT Astra Serif" w:cs="Times New Roman"/>
          <w:bCs/>
          <w:i/>
          <w:color w:val="FF0000"/>
          <w:sz w:val="28"/>
          <w:szCs w:val="28"/>
        </w:rPr>
      </w:pPr>
      <w:r w:rsidRPr="00ED6757">
        <w:rPr>
          <w:rFonts w:ascii="PT Astra Serif" w:eastAsia="Cambria" w:hAnsi="PT Astra Serif" w:cs="Times New Roman"/>
          <w:bCs/>
          <w:i/>
          <w:color w:val="FF0000"/>
          <w:sz w:val="28"/>
          <w:szCs w:val="28"/>
        </w:rPr>
        <w:t>- Недостаточное позиционирование вопросов организации школьного питания.</w:t>
      </w:r>
    </w:p>
    <w:p w:rsidR="00F10ECC" w:rsidRDefault="00F10ECC">
      <w:pPr>
        <w:spacing w:after="0" w:line="240" w:lineRule="auto"/>
        <w:ind w:firstLine="720"/>
        <w:jc w:val="both"/>
        <w:rPr>
          <w:rFonts w:ascii="Times New Roman" w:eastAsia="Times New Roman" w:hAnsi="Times New Roman" w:cs="Times New Roman"/>
          <w:color w:val="333333"/>
          <w:sz w:val="24"/>
          <w:szCs w:val="24"/>
          <w:highlight w:val="white"/>
        </w:rPr>
      </w:pPr>
    </w:p>
    <w:p w:rsidR="003F7D5B" w:rsidRDefault="003F7D5B">
      <w:pPr>
        <w:spacing w:after="0" w:line="240" w:lineRule="auto"/>
        <w:ind w:firstLine="720"/>
        <w:jc w:val="both"/>
        <w:rPr>
          <w:rFonts w:ascii="Times New Roman" w:eastAsia="Times New Roman" w:hAnsi="Times New Roman" w:cs="Times New Roman"/>
          <w:color w:val="333333"/>
          <w:sz w:val="24"/>
          <w:szCs w:val="24"/>
          <w:highlight w:val="white"/>
        </w:rPr>
      </w:pPr>
    </w:p>
    <w:p w:rsidR="003F7D5B" w:rsidRDefault="00BC37A4">
      <w:pPr>
        <w:spacing w:after="0" w:line="240" w:lineRule="auto"/>
        <w:ind w:firstLine="720"/>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Пути решения:  </w:t>
      </w:r>
    </w:p>
    <w:p w:rsidR="003F7D5B" w:rsidRDefault="00BC37A4">
      <w:pPr>
        <w:spacing w:after="0" w:line="240" w:lineRule="auto"/>
        <w:ind w:firstLine="720"/>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1.Поэ</w:t>
      </w:r>
      <w:r w:rsidR="00F10ECC">
        <w:rPr>
          <w:rFonts w:ascii="Times New Roman" w:eastAsia="Times New Roman" w:hAnsi="Times New Roman" w:cs="Times New Roman"/>
          <w:color w:val="333333"/>
          <w:sz w:val="24"/>
          <w:szCs w:val="24"/>
          <w:highlight w:val="white"/>
        </w:rPr>
        <w:t>тапное обновление  оборудования  пищеблоков</w:t>
      </w:r>
      <w:r>
        <w:rPr>
          <w:rFonts w:ascii="Times New Roman" w:eastAsia="Times New Roman" w:hAnsi="Times New Roman" w:cs="Times New Roman"/>
          <w:color w:val="333333"/>
          <w:sz w:val="24"/>
          <w:szCs w:val="24"/>
          <w:highlight w:val="white"/>
        </w:rPr>
        <w:t>, модернизация.</w:t>
      </w:r>
    </w:p>
    <w:p w:rsidR="003F7D5B" w:rsidRDefault="003F7D5B">
      <w:pPr>
        <w:spacing w:after="0" w:line="240" w:lineRule="auto"/>
        <w:ind w:firstLine="720"/>
        <w:jc w:val="both"/>
        <w:rPr>
          <w:rFonts w:ascii="Times New Roman" w:eastAsia="Times New Roman" w:hAnsi="Times New Roman" w:cs="Times New Roman"/>
          <w:color w:val="333333"/>
          <w:sz w:val="24"/>
          <w:szCs w:val="24"/>
          <w:highlight w:val="white"/>
        </w:rPr>
      </w:pPr>
    </w:p>
    <w:p w:rsidR="003F7D5B" w:rsidRPr="00F10ECC" w:rsidRDefault="00BC37A4">
      <w:pPr>
        <w:spacing w:after="0" w:line="240" w:lineRule="auto"/>
        <w:ind w:firstLine="720"/>
        <w:jc w:val="both"/>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white"/>
        </w:rPr>
        <w:t>2.</w:t>
      </w:r>
      <w:r w:rsidRPr="00F10ECC">
        <w:rPr>
          <w:rFonts w:ascii="Times New Roman" w:eastAsia="Times New Roman" w:hAnsi="Times New Roman" w:cs="Times New Roman"/>
          <w:color w:val="333333"/>
          <w:sz w:val="24"/>
          <w:szCs w:val="24"/>
          <w:highlight w:val="yellow"/>
        </w:rPr>
        <w:t>Внедрение интерактивных форм обратной связи от школьников и родителей по вопросам качества и разнообразия блюд.</w:t>
      </w:r>
      <w:r w:rsidR="00F10ECC">
        <w:rPr>
          <w:rFonts w:ascii="Times New Roman" w:eastAsia="Times New Roman" w:hAnsi="Times New Roman" w:cs="Times New Roman"/>
          <w:color w:val="333333"/>
          <w:sz w:val="24"/>
          <w:szCs w:val="24"/>
          <w:highlight w:val="yellow"/>
        </w:rPr>
        <w:t xml:space="preserve"> Предлагаю </w:t>
      </w:r>
      <w:proofErr w:type="gramStart"/>
      <w:r w:rsidR="00F10ECC">
        <w:rPr>
          <w:rFonts w:ascii="Times New Roman" w:eastAsia="Times New Roman" w:hAnsi="Times New Roman" w:cs="Times New Roman"/>
          <w:color w:val="333333"/>
          <w:sz w:val="24"/>
          <w:szCs w:val="24"/>
          <w:highlight w:val="yellow"/>
        </w:rPr>
        <w:t>расписать</w:t>
      </w:r>
      <w:proofErr w:type="gramEnd"/>
      <w:r w:rsidR="00F10ECC">
        <w:rPr>
          <w:rFonts w:ascii="Times New Roman" w:eastAsia="Times New Roman" w:hAnsi="Times New Roman" w:cs="Times New Roman"/>
          <w:color w:val="333333"/>
          <w:sz w:val="24"/>
          <w:szCs w:val="24"/>
          <w:highlight w:val="yellow"/>
        </w:rPr>
        <w:t xml:space="preserve"> как это будет</w:t>
      </w:r>
    </w:p>
    <w:p w:rsidR="003F7D5B" w:rsidRPr="00F10ECC" w:rsidRDefault="003F7D5B">
      <w:pPr>
        <w:spacing w:after="0" w:line="240" w:lineRule="auto"/>
        <w:ind w:firstLine="720"/>
        <w:jc w:val="both"/>
        <w:rPr>
          <w:rFonts w:ascii="Times New Roman" w:eastAsia="Times New Roman" w:hAnsi="Times New Roman" w:cs="Times New Roman"/>
          <w:color w:val="333333"/>
          <w:sz w:val="24"/>
          <w:szCs w:val="24"/>
          <w:highlight w:val="yellow"/>
        </w:rPr>
      </w:pPr>
    </w:p>
    <w:p w:rsidR="003F7D5B" w:rsidRPr="00F10ECC" w:rsidRDefault="00BC37A4">
      <w:pPr>
        <w:spacing w:after="0" w:line="240" w:lineRule="auto"/>
        <w:ind w:firstLine="720"/>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333333"/>
          <w:sz w:val="24"/>
          <w:szCs w:val="24"/>
          <w:highlight w:val="white"/>
        </w:rPr>
        <w:t>3.Разработка нового 10-ти дневного меню с учетом обратной связи от школьников и родителей</w:t>
      </w:r>
      <w:r w:rsidRPr="00F10ECC">
        <w:rPr>
          <w:rFonts w:ascii="Times New Roman" w:eastAsia="Times New Roman" w:hAnsi="Times New Roman" w:cs="Times New Roman"/>
          <w:color w:val="FF0000"/>
          <w:sz w:val="24"/>
          <w:szCs w:val="24"/>
          <w:highlight w:val="white"/>
        </w:rPr>
        <w:t xml:space="preserve">.  </w:t>
      </w:r>
      <w:r w:rsidR="00F10ECC" w:rsidRPr="00F10ECC">
        <w:rPr>
          <w:rFonts w:ascii="Times New Roman" w:eastAsia="Times New Roman" w:hAnsi="Times New Roman" w:cs="Times New Roman"/>
          <w:color w:val="FF0000"/>
          <w:sz w:val="24"/>
          <w:szCs w:val="24"/>
          <w:highlight w:val="white"/>
        </w:rPr>
        <w:t>Применение кислородных коктейлей, нутриентов?????</w:t>
      </w:r>
      <w:r w:rsidRPr="00F10ECC">
        <w:rPr>
          <w:rFonts w:ascii="Times New Roman" w:eastAsia="Times New Roman" w:hAnsi="Times New Roman" w:cs="Times New Roman"/>
          <w:color w:val="FF0000"/>
          <w:sz w:val="24"/>
          <w:szCs w:val="24"/>
          <w:highlight w:val="white"/>
        </w:rPr>
        <w:t xml:space="preserve"> </w:t>
      </w:r>
      <w:r w:rsidR="00F10ECC">
        <w:rPr>
          <w:rFonts w:ascii="Times New Roman" w:eastAsia="Times New Roman" w:hAnsi="Times New Roman" w:cs="Times New Roman"/>
          <w:color w:val="FF0000"/>
          <w:sz w:val="24"/>
          <w:szCs w:val="24"/>
          <w:highlight w:val="white"/>
        </w:rPr>
        <w:t>В питании детей, а продукция местных производителей??</w:t>
      </w:r>
    </w:p>
    <w:p w:rsidR="003F7D5B" w:rsidRPr="00F10ECC" w:rsidRDefault="003F7D5B">
      <w:pPr>
        <w:spacing w:after="0" w:line="240" w:lineRule="auto"/>
        <w:ind w:firstLine="709"/>
        <w:jc w:val="both"/>
        <w:rPr>
          <w:rFonts w:ascii="Times New Roman" w:eastAsia="Times New Roman" w:hAnsi="Times New Roman" w:cs="Times New Roman"/>
          <w:color w:val="FF0000"/>
          <w:sz w:val="24"/>
          <w:szCs w:val="24"/>
          <w:highlight w:val="yellow"/>
        </w:rPr>
      </w:pPr>
    </w:p>
    <w:p w:rsidR="003F7D5B" w:rsidRDefault="003F7D5B">
      <w:pPr>
        <w:spacing w:after="0" w:line="240" w:lineRule="auto"/>
        <w:ind w:firstLine="709"/>
        <w:jc w:val="both"/>
        <w:rPr>
          <w:rFonts w:ascii="Times New Roman" w:eastAsia="Times New Roman" w:hAnsi="Times New Roman" w:cs="Times New Roman"/>
          <w:color w:val="333333"/>
          <w:sz w:val="24"/>
          <w:szCs w:val="24"/>
          <w:highlight w:val="yellow"/>
        </w:rPr>
      </w:pPr>
    </w:p>
    <w:p w:rsidR="003F7D5B" w:rsidRDefault="00BC37A4">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2.Качество общего образования в общеобразовательных организациях Приуральского района</w:t>
      </w:r>
    </w:p>
    <w:p w:rsidR="003F7D5B" w:rsidRDefault="003F7D5B">
      <w:pPr>
        <w:spacing w:after="0"/>
        <w:ind w:firstLine="720"/>
        <w:jc w:val="center"/>
        <w:rPr>
          <w:rFonts w:ascii="PT Astra Serif" w:eastAsia="PT Astra Serif" w:hAnsi="PT Astra Serif" w:cs="PT Astra Serif"/>
          <w:color w:val="000000"/>
          <w:sz w:val="28"/>
          <w:szCs w:val="28"/>
        </w:rPr>
      </w:pPr>
    </w:p>
    <w:p w:rsidR="003F7D5B" w:rsidRDefault="00BC37A4">
      <w:pPr>
        <w:spacing w:after="0"/>
        <w:ind w:firstLine="720"/>
        <w:jc w:val="center"/>
        <w:rPr>
          <w:rFonts w:ascii="PT Astra Serif" w:eastAsia="PT Astra Serif" w:hAnsi="PT Astra Serif" w:cs="PT Astra Serif"/>
          <w:b/>
          <w:color w:val="000000"/>
          <w:sz w:val="28"/>
          <w:szCs w:val="28"/>
        </w:rPr>
      </w:pPr>
      <w:r>
        <w:rPr>
          <w:rFonts w:ascii="PT Astra Serif" w:eastAsia="PT Astra Serif" w:hAnsi="PT Astra Serif" w:cs="PT Astra Serif"/>
          <w:b/>
          <w:color w:val="000000"/>
          <w:sz w:val="28"/>
          <w:szCs w:val="28"/>
        </w:rPr>
        <w:t>Итоги ЕГЭ 2021 г.</w:t>
      </w:r>
    </w:p>
    <w:p w:rsidR="003F7D5B" w:rsidRDefault="003F7D5B">
      <w:pPr>
        <w:spacing w:after="0"/>
        <w:ind w:firstLine="720"/>
        <w:jc w:val="center"/>
        <w:rPr>
          <w:rFonts w:ascii="PT Astra Serif" w:eastAsia="PT Astra Serif" w:hAnsi="PT Astra Serif" w:cs="PT Astra Serif"/>
          <w:color w:val="000000"/>
          <w:sz w:val="28"/>
          <w:szCs w:val="28"/>
        </w:rPr>
      </w:pPr>
    </w:p>
    <w:p w:rsidR="003F7D5B" w:rsidRDefault="00BC37A4">
      <w:pPr>
        <w:spacing w:after="0"/>
        <w:ind w:firstLine="720"/>
        <w:jc w:val="both"/>
        <w:rPr>
          <w:rFonts w:ascii="Times New Roman" w:eastAsia="Times New Roman" w:hAnsi="Times New Roman" w:cs="Times New Roman"/>
        </w:rPr>
      </w:pPr>
      <w:r>
        <w:rPr>
          <w:rFonts w:ascii="Times New Roman" w:eastAsia="Times New Roman" w:hAnsi="Times New Roman" w:cs="Times New Roman"/>
        </w:rPr>
        <w:t>Государственная итоговая аттестация по образовательным программам среднего общего образования (далее – ГИА) в 2020-2021 учебном году проводилась в следующих формах:</w:t>
      </w:r>
    </w:p>
    <w:p w:rsidR="003F7D5B" w:rsidRDefault="00BC37A4">
      <w:pPr>
        <w:spacing w:after="0"/>
        <w:jc w:val="both"/>
        <w:rPr>
          <w:rFonts w:ascii="Times New Roman" w:eastAsia="Times New Roman" w:hAnsi="Times New Roman" w:cs="Times New Roman"/>
        </w:rPr>
      </w:pPr>
      <w:r>
        <w:rPr>
          <w:rFonts w:ascii="Times New Roman" w:eastAsia="Times New Roman" w:hAnsi="Times New Roman" w:cs="Times New Roman"/>
        </w:rPr>
        <w:t xml:space="preserve">- в форме государственного выпускного экзамена (далее – ГВЭ) по русскому языку и математике для выпускников, не планирующих поступление на </w:t>
      </w:r>
      <w:proofErr w:type="gramStart"/>
      <w:r>
        <w:rPr>
          <w:rFonts w:ascii="Times New Roman" w:eastAsia="Times New Roman" w:hAnsi="Times New Roman" w:cs="Times New Roman"/>
        </w:rPr>
        <w:t>обучение по программам</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бакалавриата</w:t>
      </w:r>
      <w:proofErr w:type="spellEnd"/>
      <w:r>
        <w:rPr>
          <w:rFonts w:ascii="Times New Roman" w:eastAsia="Times New Roman" w:hAnsi="Times New Roman" w:cs="Times New Roman"/>
        </w:rPr>
        <w:t xml:space="preserve"> и программам </w:t>
      </w:r>
      <w:proofErr w:type="spellStart"/>
      <w:r>
        <w:rPr>
          <w:rFonts w:ascii="Times New Roman" w:eastAsia="Times New Roman" w:hAnsi="Times New Roman" w:cs="Times New Roman"/>
        </w:rPr>
        <w:t>специалитета</w:t>
      </w:r>
      <w:proofErr w:type="spellEnd"/>
      <w:r>
        <w:rPr>
          <w:rFonts w:ascii="Times New Roman" w:eastAsia="Times New Roman" w:hAnsi="Times New Roman" w:cs="Times New Roman"/>
        </w:rPr>
        <w:t xml:space="preserve"> в организации, осуществляющие образовательную деятельность по образовательным программам высшего образования;</w:t>
      </w:r>
    </w:p>
    <w:p w:rsidR="003F7D5B" w:rsidRDefault="00BC37A4">
      <w:pPr>
        <w:spacing w:after="0"/>
        <w:jc w:val="both"/>
        <w:rPr>
          <w:rFonts w:ascii="Times New Roman" w:eastAsia="Times New Roman" w:hAnsi="Times New Roman" w:cs="Times New Roman"/>
        </w:rPr>
      </w:pPr>
      <w:r>
        <w:rPr>
          <w:rFonts w:ascii="Times New Roman" w:eastAsia="Times New Roman" w:hAnsi="Times New Roman" w:cs="Times New Roman"/>
        </w:rPr>
        <w:t>- в форме единого государственного экзамена (далее – ЕГЭ) по русскому языку для выпускников, планирующих поступление в вуз.</w:t>
      </w:r>
    </w:p>
    <w:p w:rsidR="003F7D5B" w:rsidRDefault="00BC37A4">
      <w:pPr>
        <w:spacing w:after="0"/>
        <w:ind w:firstLine="720"/>
        <w:jc w:val="both"/>
        <w:rPr>
          <w:rFonts w:ascii="Times New Roman" w:eastAsia="Times New Roman" w:hAnsi="Times New Roman" w:cs="Times New Roman"/>
        </w:rPr>
      </w:pPr>
      <w:r>
        <w:rPr>
          <w:rFonts w:ascii="Times New Roman" w:eastAsia="Times New Roman" w:hAnsi="Times New Roman" w:cs="Times New Roman"/>
        </w:rPr>
        <w:t xml:space="preserve">В связи с отсутствием академической задолженности, освоением в полном объеме учебного плана и наличием результата «зачет» за итоговое сочинение (изложение) 103 выпускника (100%) были допущены к ГИА. </w:t>
      </w:r>
    </w:p>
    <w:p w:rsidR="003F7D5B" w:rsidRDefault="00BC37A4">
      <w:pPr>
        <w:spacing w:after="0"/>
        <w:ind w:firstLine="720"/>
        <w:jc w:val="both"/>
        <w:rPr>
          <w:rFonts w:ascii="Times New Roman" w:eastAsia="Times New Roman" w:hAnsi="Times New Roman" w:cs="Times New Roman"/>
        </w:rPr>
      </w:pPr>
      <w:r>
        <w:rPr>
          <w:rFonts w:ascii="Times New Roman" w:eastAsia="Times New Roman" w:hAnsi="Times New Roman" w:cs="Times New Roman"/>
        </w:rPr>
        <w:t>22 выпускника (21%) проходили ГИА в форме ГВЭ. 81 (79%) выпускник проходили ГИА в форме ЕГЭ (в прошлом году ЕГЭ сдавали 68% выпускников).</w:t>
      </w:r>
    </w:p>
    <w:p w:rsidR="003F7D5B" w:rsidRDefault="00BC37A4">
      <w:pPr>
        <w:spacing w:after="0"/>
        <w:ind w:firstLine="720"/>
        <w:jc w:val="both"/>
        <w:rPr>
          <w:rFonts w:ascii="Times New Roman" w:eastAsia="Times New Roman" w:hAnsi="Times New Roman" w:cs="Times New Roman"/>
        </w:rPr>
      </w:pPr>
      <w:r>
        <w:rPr>
          <w:rFonts w:ascii="Times New Roman" w:eastAsia="Times New Roman" w:hAnsi="Times New Roman" w:cs="Times New Roman"/>
        </w:rPr>
        <w:t>Все выпускники успешно справились с экзаменом по русскому языку и математике в форме ГВЭ: русский язык - средний балл составил 3,41, 31,82% сдали экзамен на отметки «4» и «5»; математика - средний балл 3,41, качественная успеваемость – 40,91%.</w:t>
      </w:r>
    </w:p>
    <w:p w:rsidR="003F7D5B" w:rsidRDefault="00BC37A4">
      <w:pPr>
        <w:spacing w:after="0"/>
        <w:ind w:firstLine="720"/>
        <w:jc w:val="both"/>
        <w:rPr>
          <w:rFonts w:ascii="Times New Roman" w:eastAsia="Times New Roman" w:hAnsi="Times New Roman" w:cs="Times New Roman"/>
        </w:rPr>
      </w:pPr>
      <w:r>
        <w:rPr>
          <w:rFonts w:ascii="Times New Roman" w:eastAsia="Times New Roman" w:hAnsi="Times New Roman" w:cs="Times New Roman"/>
        </w:rPr>
        <w:t xml:space="preserve">Статистика выбора предметов для сдачи ЕГЭ не претерпела существенных изменений по сравнению с прошлым годом. </w:t>
      </w:r>
      <w:proofErr w:type="gramStart"/>
      <w:r>
        <w:rPr>
          <w:rFonts w:ascii="Times New Roman" w:eastAsia="Times New Roman" w:hAnsi="Times New Roman" w:cs="Times New Roman"/>
        </w:rPr>
        <w:t>Наиболее массовыми являются экзамены по математике профильного уровня (41%, 33 человека), обществознанию (40%, 32 человек), информатике и ИКТ (21%, 17 человек), биологии и истории (20%, по 16 человек), английскому языку (16%, 13 человек), физике (15%, 12 человек), химии (14%, 11 человек), литературе (11%, 9 человек), географии (4%, 3 человека).</w:t>
      </w:r>
      <w:proofErr w:type="gramEnd"/>
    </w:p>
    <w:p w:rsidR="003F7D5B" w:rsidRDefault="00BC37A4">
      <w:pPr>
        <w:spacing w:after="0"/>
        <w:ind w:firstLine="720"/>
        <w:jc w:val="both"/>
        <w:rPr>
          <w:rFonts w:ascii="Times New Roman" w:eastAsia="Times New Roman" w:hAnsi="Times New Roman" w:cs="Times New Roman"/>
        </w:rPr>
      </w:pPr>
      <w:r>
        <w:rPr>
          <w:rFonts w:ascii="Times New Roman" w:eastAsia="Times New Roman" w:hAnsi="Times New Roman" w:cs="Times New Roman"/>
        </w:rPr>
        <w:t xml:space="preserve">80% выпускников, сдававших ЕГЭ, выбрали 3 и более предмета, 65,43% - успешно сдали 3 и более предмета в форме ЕГЭ. </w:t>
      </w:r>
    </w:p>
    <w:p w:rsidR="003F7D5B" w:rsidRDefault="00BC37A4">
      <w:pPr>
        <w:spacing w:after="0"/>
        <w:ind w:firstLine="720"/>
        <w:jc w:val="both"/>
        <w:rPr>
          <w:rFonts w:ascii="Times New Roman" w:eastAsia="Times New Roman" w:hAnsi="Times New Roman" w:cs="Times New Roman"/>
        </w:rPr>
      </w:pPr>
      <w:r>
        <w:rPr>
          <w:rFonts w:ascii="Times New Roman" w:eastAsia="Times New Roman" w:hAnsi="Times New Roman" w:cs="Times New Roman"/>
        </w:rPr>
        <w:lastRenderedPageBreak/>
        <w:t>Все выпускники преодолели минимальный порог ЕГЭ по русскому языку и получили аттестат о среднем общем образовании (в прошлом году 1 выпускник экзамен не сдал).</w:t>
      </w:r>
    </w:p>
    <w:p w:rsidR="003F7D5B" w:rsidRDefault="00BC37A4">
      <w:pPr>
        <w:spacing w:after="0"/>
        <w:ind w:firstLine="720"/>
        <w:jc w:val="both"/>
        <w:rPr>
          <w:rFonts w:ascii="Times New Roman" w:eastAsia="Times New Roman" w:hAnsi="Times New Roman" w:cs="Times New Roman"/>
        </w:rPr>
      </w:pPr>
      <w:r>
        <w:rPr>
          <w:rFonts w:ascii="Times New Roman" w:eastAsia="Times New Roman" w:hAnsi="Times New Roman" w:cs="Times New Roman"/>
        </w:rPr>
        <w:t>Одним из показателей, по которым оцениваются результаты ЕГЭ, является средний балл.</w:t>
      </w:r>
    </w:p>
    <w:p w:rsidR="003F7D5B" w:rsidRDefault="00BC37A4">
      <w:pPr>
        <w:spacing w:after="0"/>
        <w:jc w:val="both"/>
        <w:rPr>
          <w:rFonts w:ascii="Times New Roman" w:eastAsia="Times New Roman" w:hAnsi="Times New Roman" w:cs="Times New Roman"/>
        </w:rPr>
      </w:pPr>
      <w:r>
        <w:rPr>
          <w:rFonts w:ascii="Times New Roman" w:eastAsia="Times New Roman" w:hAnsi="Times New Roman" w:cs="Times New Roman"/>
        </w:rPr>
        <w:t xml:space="preserve">Средний балл ЕГЭ по математике профильного уровня в 2021 году составил 60,09, что выше на 9,09 в сравнении с 2020 годом (2019 г. -60,7). Средний балл по профильной математике </w:t>
      </w:r>
      <w:r>
        <w:rPr>
          <w:rFonts w:ascii="Times New Roman" w:eastAsia="Times New Roman" w:hAnsi="Times New Roman" w:cs="Times New Roman"/>
          <w:b/>
        </w:rPr>
        <w:t xml:space="preserve">достиг </w:t>
      </w:r>
      <w:proofErr w:type="gramStart"/>
      <w:r>
        <w:rPr>
          <w:rFonts w:ascii="Times New Roman" w:eastAsia="Times New Roman" w:hAnsi="Times New Roman" w:cs="Times New Roman"/>
          <w:b/>
        </w:rPr>
        <w:t>окружного</w:t>
      </w:r>
      <w:proofErr w:type="gramEnd"/>
      <w:r>
        <w:rPr>
          <w:rFonts w:ascii="Times New Roman" w:eastAsia="Times New Roman" w:hAnsi="Times New Roman" w:cs="Times New Roman"/>
          <w:b/>
        </w:rPr>
        <w:t>.</w:t>
      </w:r>
      <w:r>
        <w:rPr>
          <w:rFonts w:ascii="Times New Roman" w:eastAsia="Times New Roman" w:hAnsi="Times New Roman" w:cs="Times New Roman"/>
        </w:rPr>
        <w:t xml:space="preserve"> Кроме того, количество выпускников преодолевших минимальный порог по математике профильного уровня составило 100%. </w:t>
      </w:r>
      <w:r>
        <w:rPr>
          <w:rFonts w:ascii="Times New Roman" w:eastAsia="Times New Roman" w:hAnsi="Times New Roman" w:cs="Times New Roman"/>
          <w:b/>
        </w:rPr>
        <w:t>Выше</w:t>
      </w:r>
      <w:r>
        <w:rPr>
          <w:rFonts w:ascii="Times New Roman" w:eastAsia="Times New Roman" w:hAnsi="Times New Roman" w:cs="Times New Roman"/>
        </w:rPr>
        <w:t xml:space="preserve"> регионального и на уровне федерального средний балл по физике, положительная динамика наблюдается на протяжении трех лет (2021г.-54,4; 2020г.-48,9; 2019г. - 44,8). </w:t>
      </w:r>
    </w:p>
    <w:p w:rsidR="003F7D5B" w:rsidRDefault="00BC37A4">
      <w:pPr>
        <w:spacing w:after="0"/>
        <w:ind w:firstLine="720"/>
        <w:jc w:val="both"/>
        <w:rPr>
          <w:rFonts w:ascii="Times New Roman" w:eastAsia="Times New Roman" w:hAnsi="Times New Roman" w:cs="Times New Roman"/>
        </w:rPr>
      </w:pPr>
      <w:r>
        <w:rPr>
          <w:rFonts w:ascii="Times New Roman" w:eastAsia="Times New Roman" w:hAnsi="Times New Roman" w:cs="Times New Roman"/>
        </w:rPr>
        <w:t>Нововведением этого года было проведение экзамена по информатике в компьютерной форме. При этом</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в контрольных измерительных материалах было увеличено число заданий на практическое программирование. Школьники Приуральского района успешно справились с экзаменационными заданиями. Средний балл по району вырос на 8,69 (2020 -48,9; 2019 -57,7) и составил 57,59, но еще не достиг </w:t>
      </w:r>
      <w:proofErr w:type="gramStart"/>
      <w:r>
        <w:rPr>
          <w:rFonts w:ascii="Times New Roman" w:eastAsia="Times New Roman" w:hAnsi="Times New Roman" w:cs="Times New Roman"/>
        </w:rPr>
        <w:t>регионального</w:t>
      </w:r>
      <w:proofErr w:type="gramEnd"/>
      <w:r>
        <w:rPr>
          <w:rFonts w:ascii="Times New Roman" w:eastAsia="Times New Roman" w:hAnsi="Times New Roman" w:cs="Times New Roman"/>
        </w:rPr>
        <w:t>.</w:t>
      </w:r>
    </w:p>
    <w:p w:rsidR="003F7D5B" w:rsidRDefault="00BC37A4">
      <w:pPr>
        <w:spacing w:after="0"/>
        <w:ind w:firstLine="720"/>
        <w:jc w:val="both"/>
        <w:rPr>
          <w:rFonts w:ascii="Times New Roman" w:eastAsia="Times New Roman" w:hAnsi="Times New Roman" w:cs="Times New Roman"/>
        </w:rPr>
      </w:pPr>
      <w:r>
        <w:rPr>
          <w:rFonts w:ascii="Times New Roman" w:eastAsia="Times New Roman" w:hAnsi="Times New Roman" w:cs="Times New Roman"/>
        </w:rPr>
        <w:t xml:space="preserve">По остальным предметам средний балл </w:t>
      </w:r>
      <w:r>
        <w:rPr>
          <w:rFonts w:ascii="Times New Roman" w:eastAsia="Times New Roman" w:hAnsi="Times New Roman" w:cs="Times New Roman"/>
          <w:b/>
        </w:rPr>
        <w:t>ниже</w:t>
      </w:r>
      <w:r>
        <w:rPr>
          <w:rFonts w:ascii="Times New Roman" w:eastAsia="Times New Roman" w:hAnsi="Times New Roman" w:cs="Times New Roman"/>
        </w:rPr>
        <w:t xml:space="preserve"> окружного результата.</w:t>
      </w:r>
    </w:p>
    <w:p w:rsidR="003F7D5B" w:rsidRDefault="00BC37A4">
      <w:pPr>
        <w:spacing w:after="0"/>
        <w:ind w:firstLine="720"/>
        <w:jc w:val="both"/>
        <w:rPr>
          <w:rFonts w:ascii="Times New Roman" w:eastAsia="Times New Roman" w:hAnsi="Times New Roman" w:cs="Times New Roman"/>
        </w:rPr>
      </w:pPr>
      <w:r>
        <w:rPr>
          <w:rFonts w:ascii="Times New Roman" w:eastAsia="Times New Roman" w:hAnsi="Times New Roman" w:cs="Times New Roman"/>
        </w:rPr>
        <w:t xml:space="preserve">На уровне района улучшились результаты по английскому языку 65,46 (2020-54; 2019-67,6), физике 54,42 (+5,52 балла), биологии 46,38 (2020-44,5; 2019 -49,7).  Стабильные результаты на протяжении последних лет выпускники показывают по русскому языку: 2019-61б.;2020-62б.;2021-62б. </w:t>
      </w:r>
    </w:p>
    <w:p w:rsidR="003F7D5B" w:rsidRDefault="00BC37A4">
      <w:pPr>
        <w:spacing w:after="0"/>
        <w:ind w:firstLine="720"/>
        <w:jc w:val="both"/>
        <w:rPr>
          <w:rFonts w:ascii="Times New Roman" w:eastAsia="Times New Roman" w:hAnsi="Times New Roman" w:cs="Times New Roman"/>
        </w:rPr>
      </w:pPr>
      <w:r>
        <w:rPr>
          <w:rFonts w:ascii="Times New Roman" w:eastAsia="Times New Roman" w:hAnsi="Times New Roman" w:cs="Times New Roman"/>
        </w:rPr>
        <w:t>Отрицательная либо нестабильная динамика наблюдается по следующим предметам:</w:t>
      </w:r>
    </w:p>
    <w:p w:rsidR="003F7D5B" w:rsidRDefault="00BC37A4">
      <w:pPr>
        <w:numPr>
          <w:ilvl w:val="0"/>
          <w:numId w:val="1"/>
        </w:numPr>
        <w:spacing w:after="0"/>
        <w:jc w:val="both"/>
        <w:rPr>
          <w:rFonts w:ascii="Times New Roman" w:eastAsia="Times New Roman" w:hAnsi="Times New Roman" w:cs="Times New Roman"/>
        </w:rPr>
      </w:pPr>
      <w:r>
        <w:rPr>
          <w:rFonts w:ascii="Times New Roman" w:eastAsia="Times New Roman" w:hAnsi="Times New Roman" w:cs="Times New Roman"/>
        </w:rPr>
        <w:t xml:space="preserve">география (2021 -27б.; 2020-57б.; 2019 -61,7б.); </w:t>
      </w:r>
    </w:p>
    <w:p w:rsidR="003F7D5B" w:rsidRDefault="00BC37A4">
      <w:pPr>
        <w:numPr>
          <w:ilvl w:val="0"/>
          <w:numId w:val="1"/>
        </w:numPr>
        <w:spacing w:after="0"/>
        <w:jc w:val="both"/>
        <w:rPr>
          <w:rFonts w:ascii="Times New Roman" w:eastAsia="Times New Roman" w:hAnsi="Times New Roman" w:cs="Times New Roman"/>
        </w:rPr>
      </w:pPr>
      <w:r>
        <w:rPr>
          <w:rFonts w:ascii="Times New Roman" w:eastAsia="Times New Roman" w:hAnsi="Times New Roman" w:cs="Times New Roman"/>
        </w:rPr>
        <w:t xml:space="preserve">литература (2021 -54б.; 2020-66б.; 2019 -57б.); </w:t>
      </w:r>
    </w:p>
    <w:p w:rsidR="003F7D5B" w:rsidRDefault="00BC37A4">
      <w:pPr>
        <w:numPr>
          <w:ilvl w:val="0"/>
          <w:numId w:val="1"/>
        </w:numPr>
        <w:spacing w:after="0"/>
        <w:jc w:val="both"/>
        <w:rPr>
          <w:rFonts w:ascii="Times New Roman" w:eastAsia="Times New Roman" w:hAnsi="Times New Roman" w:cs="Times New Roman"/>
        </w:rPr>
      </w:pPr>
      <w:r>
        <w:rPr>
          <w:rFonts w:ascii="Times New Roman" w:eastAsia="Times New Roman" w:hAnsi="Times New Roman" w:cs="Times New Roman"/>
        </w:rPr>
        <w:t>история (2021 -41б.; 2020- 47,2б.; 2019 -51,2б.);</w:t>
      </w:r>
    </w:p>
    <w:p w:rsidR="003F7D5B" w:rsidRDefault="00BC37A4">
      <w:pPr>
        <w:numPr>
          <w:ilvl w:val="0"/>
          <w:numId w:val="1"/>
        </w:numPr>
        <w:spacing w:after="0"/>
        <w:jc w:val="both"/>
        <w:rPr>
          <w:rFonts w:ascii="Times New Roman" w:eastAsia="Times New Roman" w:hAnsi="Times New Roman" w:cs="Times New Roman"/>
        </w:rPr>
      </w:pPr>
      <w:r>
        <w:rPr>
          <w:rFonts w:ascii="Times New Roman" w:eastAsia="Times New Roman" w:hAnsi="Times New Roman" w:cs="Times New Roman"/>
        </w:rPr>
        <w:t xml:space="preserve">обществознание (2021 -48б.; 2020-49б.;2019 - 46б.); </w:t>
      </w:r>
    </w:p>
    <w:p w:rsidR="003F7D5B" w:rsidRDefault="00BC37A4">
      <w:pPr>
        <w:numPr>
          <w:ilvl w:val="0"/>
          <w:numId w:val="1"/>
        </w:numPr>
        <w:spacing w:after="0"/>
        <w:jc w:val="both"/>
        <w:rPr>
          <w:rFonts w:ascii="Times New Roman" w:eastAsia="Times New Roman" w:hAnsi="Times New Roman" w:cs="Times New Roman"/>
        </w:rPr>
      </w:pPr>
      <w:r>
        <w:rPr>
          <w:rFonts w:ascii="Times New Roman" w:eastAsia="Times New Roman" w:hAnsi="Times New Roman" w:cs="Times New Roman"/>
        </w:rPr>
        <w:t xml:space="preserve">химия (2021 -37б.; 2020-54б.;2019 - 41б.) </w:t>
      </w:r>
    </w:p>
    <w:p w:rsidR="003F7D5B" w:rsidRDefault="00BC37A4">
      <w:pPr>
        <w:spacing w:after="0"/>
        <w:ind w:firstLine="720"/>
        <w:jc w:val="both"/>
        <w:rPr>
          <w:rFonts w:ascii="Times New Roman" w:eastAsia="Times New Roman" w:hAnsi="Times New Roman" w:cs="Times New Roman"/>
        </w:rPr>
      </w:pPr>
      <w:r>
        <w:rPr>
          <w:rFonts w:ascii="Times New Roman" w:eastAsia="Times New Roman" w:hAnsi="Times New Roman" w:cs="Times New Roman"/>
        </w:rPr>
        <w:t xml:space="preserve">Если рассмотреть средние баллы отдельно по образовательным организациям, то мы можем наблюдать положительную динамику на протяжении последних трех лет в МОУ Школа </w:t>
      </w:r>
      <w:proofErr w:type="spellStart"/>
      <w:r>
        <w:rPr>
          <w:rFonts w:ascii="Times New Roman" w:eastAsia="Times New Roman" w:hAnsi="Times New Roman" w:cs="Times New Roman"/>
        </w:rPr>
        <w:t>с</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ксарка</w:t>
      </w:r>
      <w:proofErr w:type="spellEnd"/>
      <w:r>
        <w:rPr>
          <w:rFonts w:ascii="Times New Roman" w:eastAsia="Times New Roman" w:hAnsi="Times New Roman" w:cs="Times New Roman"/>
        </w:rPr>
        <w:t xml:space="preserve"> (математика, география, литература, информатика, обществознание), МОУ Школа </w:t>
      </w:r>
      <w:proofErr w:type="spellStart"/>
      <w:r>
        <w:rPr>
          <w:rFonts w:ascii="Times New Roman" w:eastAsia="Times New Roman" w:hAnsi="Times New Roman" w:cs="Times New Roman"/>
        </w:rPr>
        <w:t>с.Катравож</w:t>
      </w:r>
      <w:proofErr w:type="spellEnd"/>
      <w:r>
        <w:rPr>
          <w:rFonts w:ascii="Times New Roman" w:eastAsia="Times New Roman" w:hAnsi="Times New Roman" w:cs="Times New Roman"/>
        </w:rPr>
        <w:t xml:space="preserve"> (математика, биология, химия, информатика), МОУ Школа </w:t>
      </w:r>
      <w:proofErr w:type="spellStart"/>
      <w:r>
        <w:rPr>
          <w:rFonts w:ascii="Times New Roman" w:eastAsia="Times New Roman" w:hAnsi="Times New Roman" w:cs="Times New Roman"/>
        </w:rPr>
        <w:t>с.Белоярск</w:t>
      </w:r>
      <w:proofErr w:type="spellEnd"/>
      <w:r>
        <w:rPr>
          <w:rFonts w:ascii="Times New Roman" w:eastAsia="Times New Roman" w:hAnsi="Times New Roman" w:cs="Times New Roman"/>
        </w:rPr>
        <w:t xml:space="preserve"> (математика, информатика).</w:t>
      </w:r>
    </w:p>
    <w:p w:rsidR="003F7D5B" w:rsidRDefault="00BC37A4">
      <w:pPr>
        <w:spacing w:after="0"/>
        <w:ind w:firstLine="720"/>
        <w:jc w:val="both"/>
        <w:rPr>
          <w:rFonts w:ascii="Times New Roman" w:eastAsia="Times New Roman" w:hAnsi="Times New Roman" w:cs="Times New Roman"/>
        </w:rPr>
      </w:pPr>
      <w:r>
        <w:rPr>
          <w:rFonts w:ascii="Times New Roman" w:eastAsia="Times New Roman" w:hAnsi="Times New Roman" w:cs="Times New Roman"/>
        </w:rPr>
        <w:t xml:space="preserve">Наблюдается повышение качества по русскому языку (кроме МОУ Школа </w:t>
      </w:r>
      <w:proofErr w:type="spellStart"/>
      <w:r>
        <w:rPr>
          <w:rFonts w:ascii="Times New Roman" w:eastAsia="Times New Roman" w:hAnsi="Times New Roman" w:cs="Times New Roman"/>
        </w:rPr>
        <w:t>с</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атравож</w:t>
      </w:r>
      <w:proofErr w:type="spellEnd"/>
      <w:r>
        <w:rPr>
          <w:rFonts w:ascii="Times New Roman" w:eastAsia="Times New Roman" w:hAnsi="Times New Roman" w:cs="Times New Roman"/>
        </w:rPr>
        <w:t>), профильной математике. Оправдывают профильность обучения классы с информационно-технологической, социально-экономической и гуманитарной направленности. Средние баллы по предметам углубленного изучения стабильные либо наблюдается положительная динамика, чего нельзя отметить в классах естественнонаучного направления. Количество часов, выделенное на углубленное изучение биологии и химии, пока не дает должный результат.</w:t>
      </w:r>
    </w:p>
    <w:p w:rsidR="003F7D5B" w:rsidRDefault="00BC37A4">
      <w:pPr>
        <w:spacing w:after="0"/>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 xml:space="preserve">Награждение медалью «За особые успехи в учении» в 2021 году регулировалось частью 10 статьи 34 Федерального закона от 29.12.2012 № 273-ФЗ «Об образовании в Российской Федерации», приказом </w:t>
      </w:r>
      <w:proofErr w:type="spellStart"/>
      <w:r>
        <w:rPr>
          <w:rFonts w:ascii="Times New Roman" w:eastAsia="Times New Roman" w:hAnsi="Times New Roman" w:cs="Times New Roman"/>
        </w:rPr>
        <w:t>Минпросвещения</w:t>
      </w:r>
      <w:proofErr w:type="spellEnd"/>
      <w:r>
        <w:rPr>
          <w:rFonts w:ascii="Times New Roman" w:eastAsia="Times New Roman" w:hAnsi="Times New Roman" w:cs="Times New Roman"/>
        </w:rPr>
        <w:t xml:space="preserve"> России от 22.03.2021 № 113 «Об особенностях заполнения и выдачи аттестатов о среднем общем образовании в 2021 году», приказом </w:t>
      </w:r>
      <w:proofErr w:type="spellStart"/>
      <w:r>
        <w:rPr>
          <w:rFonts w:ascii="Times New Roman" w:eastAsia="Times New Roman" w:hAnsi="Times New Roman" w:cs="Times New Roman"/>
        </w:rPr>
        <w:t>Минпросвещения</w:t>
      </w:r>
      <w:proofErr w:type="spellEnd"/>
      <w:r>
        <w:rPr>
          <w:rFonts w:ascii="Times New Roman" w:eastAsia="Times New Roman" w:hAnsi="Times New Roman" w:cs="Times New Roman"/>
        </w:rPr>
        <w:t xml:space="preserve"> России от 22.03.2021 № 114 «Об особенностях выдачи медали «За особые успехи в учении» в</w:t>
      </w:r>
      <w:proofErr w:type="gramEnd"/>
      <w:r>
        <w:rPr>
          <w:rFonts w:ascii="Times New Roman" w:eastAsia="Times New Roman" w:hAnsi="Times New Roman" w:cs="Times New Roman"/>
        </w:rPr>
        <w:t xml:space="preserve"> 2021 году».</w:t>
      </w:r>
    </w:p>
    <w:p w:rsidR="003F7D5B" w:rsidRDefault="00BC37A4">
      <w:pPr>
        <w:spacing w:after="0"/>
        <w:ind w:firstLine="720"/>
        <w:jc w:val="both"/>
        <w:rPr>
          <w:rFonts w:ascii="Times New Roman" w:eastAsia="Times New Roman" w:hAnsi="Times New Roman" w:cs="Times New Roman"/>
          <w:color w:val="FF0000"/>
        </w:rPr>
      </w:pPr>
      <w:r>
        <w:rPr>
          <w:rFonts w:ascii="Times New Roman" w:eastAsia="Times New Roman" w:hAnsi="Times New Roman" w:cs="Times New Roman"/>
        </w:rPr>
        <w:t xml:space="preserve">В этом году 8 выпускников (7,8%) получили аттестат с отличием и медаль «За особые успехи в учении». В 2020 году число медалистов составляло 7 человек, рост количества медалистов составил 1 человек. </w:t>
      </w:r>
    </w:p>
    <w:p w:rsidR="003F7D5B" w:rsidRDefault="00BC37A4">
      <w:pPr>
        <w:spacing w:after="0"/>
        <w:ind w:firstLine="720"/>
        <w:jc w:val="both"/>
        <w:rPr>
          <w:rFonts w:ascii="Times New Roman" w:eastAsia="Times New Roman" w:hAnsi="Times New Roman" w:cs="Times New Roman"/>
        </w:rPr>
      </w:pPr>
      <w:r>
        <w:rPr>
          <w:rFonts w:ascii="Times New Roman" w:eastAsia="Times New Roman" w:hAnsi="Times New Roman" w:cs="Times New Roman"/>
        </w:rPr>
        <w:t xml:space="preserve">Всего в районе 7 </w:t>
      </w:r>
      <w:proofErr w:type="spellStart"/>
      <w:r>
        <w:rPr>
          <w:rFonts w:ascii="Times New Roman" w:eastAsia="Times New Roman" w:hAnsi="Times New Roman" w:cs="Times New Roman"/>
        </w:rPr>
        <w:t>высокобальников</w:t>
      </w:r>
      <w:proofErr w:type="spellEnd"/>
      <w:r>
        <w:rPr>
          <w:rFonts w:ascii="Times New Roman" w:eastAsia="Times New Roman" w:hAnsi="Times New Roman" w:cs="Times New Roman"/>
        </w:rPr>
        <w:t>: по русскому языку – 7, по математике – 4, по физике – 1, по английскому языку – 1, по информатике – 1 (в прошлом учебном году – 7).</w:t>
      </w:r>
    </w:p>
    <w:p w:rsidR="003F7D5B" w:rsidRDefault="00BC37A4">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 xml:space="preserve">Воронин Станислав, выпускник  МОУ Школа с. </w:t>
      </w:r>
      <w:proofErr w:type="spellStart"/>
      <w:r>
        <w:rPr>
          <w:rFonts w:ascii="Times New Roman" w:eastAsia="Times New Roman" w:hAnsi="Times New Roman" w:cs="Times New Roman"/>
        </w:rPr>
        <w:t>Белоярск</w:t>
      </w:r>
      <w:proofErr w:type="spellEnd"/>
      <w:r>
        <w:rPr>
          <w:rFonts w:ascii="Times New Roman" w:eastAsia="Times New Roman" w:hAnsi="Times New Roman" w:cs="Times New Roman"/>
        </w:rPr>
        <w:t xml:space="preserve"> стал </w:t>
      </w:r>
      <w:proofErr w:type="spellStart"/>
      <w:r>
        <w:rPr>
          <w:rFonts w:ascii="Times New Roman" w:eastAsia="Times New Roman" w:hAnsi="Times New Roman" w:cs="Times New Roman"/>
        </w:rPr>
        <w:t>высокобальником</w:t>
      </w:r>
      <w:proofErr w:type="spellEnd"/>
      <w:r>
        <w:rPr>
          <w:rFonts w:ascii="Times New Roman" w:eastAsia="Times New Roman" w:hAnsi="Times New Roman" w:cs="Times New Roman"/>
        </w:rPr>
        <w:t xml:space="preserve"> по 3 предметам (русский язык и информатика  90 б, математика – 84 б.), </w:t>
      </w:r>
      <w:proofErr w:type="spellStart"/>
      <w:r>
        <w:rPr>
          <w:rFonts w:ascii="Times New Roman" w:eastAsia="Times New Roman" w:hAnsi="Times New Roman" w:cs="Times New Roman"/>
        </w:rPr>
        <w:t>Хлопецкий</w:t>
      </w:r>
      <w:proofErr w:type="spellEnd"/>
      <w:r>
        <w:rPr>
          <w:rFonts w:ascii="Times New Roman" w:eastAsia="Times New Roman" w:hAnsi="Times New Roman" w:cs="Times New Roman"/>
        </w:rPr>
        <w:t xml:space="preserve"> Богдан, выпускник </w:t>
      </w:r>
      <w:r>
        <w:rPr>
          <w:rFonts w:ascii="Times New Roman" w:eastAsia="Times New Roman" w:hAnsi="Times New Roman" w:cs="Times New Roman"/>
        </w:rPr>
        <w:lastRenderedPageBreak/>
        <w:t xml:space="preserve">МОУ Школа п. </w:t>
      </w:r>
      <w:proofErr w:type="spellStart"/>
      <w:r>
        <w:rPr>
          <w:rFonts w:ascii="Times New Roman" w:eastAsia="Times New Roman" w:hAnsi="Times New Roman" w:cs="Times New Roman"/>
        </w:rPr>
        <w:t>Харп</w:t>
      </w:r>
      <w:proofErr w:type="spellEnd"/>
      <w:r>
        <w:rPr>
          <w:rFonts w:ascii="Times New Roman" w:eastAsia="Times New Roman" w:hAnsi="Times New Roman" w:cs="Times New Roman"/>
        </w:rPr>
        <w:t xml:space="preserve"> по 3 предметам (английский язык – 92 б., математика – 86 б., русский язык – 84 б.), </w:t>
      </w:r>
      <w:proofErr w:type="spellStart"/>
      <w:r>
        <w:rPr>
          <w:rFonts w:ascii="Times New Roman" w:eastAsia="Times New Roman" w:hAnsi="Times New Roman" w:cs="Times New Roman"/>
        </w:rPr>
        <w:t>Митровка</w:t>
      </w:r>
      <w:proofErr w:type="spellEnd"/>
      <w:r>
        <w:rPr>
          <w:rFonts w:ascii="Times New Roman" w:eastAsia="Times New Roman" w:hAnsi="Times New Roman" w:cs="Times New Roman"/>
        </w:rPr>
        <w:t xml:space="preserve"> Евгений, выпускник МОУ Школа п. </w:t>
      </w:r>
      <w:proofErr w:type="spellStart"/>
      <w:r>
        <w:rPr>
          <w:rFonts w:ascii="Times New Roman" w:eastAsia="Times New Roman" w:hAnsi="Times New Roman" w:cs="Times New Roman"/>
        </w:rPr>
        <w:t>Харп</w:t>
      </w:r>
      <w:proofErr w:type="spellEnd"/>
      <w:r>
        <w:rPr>
          <w:rFonts w:ascii="Times New Roman" w:eastAsia="Times New Roman" w:hAnsi="Times New Roman" w:cs="Times New Roman"/>
        </w:rPr>
        <w:t xml:space="preserve"> – по 3 предметам (русский язык и математика  – 82 б., физика – 80</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б.), </w:t>
      </w:r>
      <w:proofErr w:type="spellStart"/>
      <w:r>
        <w:rPr>
          <w:rFonts w:ascii="Times New Roman" w:eastAsia="Times New Roman" w:hAnsi="Times New Roman" w:cs="Times New Roman"/>
        </w:rPr>
        <w:t>Нугуманова</w:t>
      </w:r>
      <w:proofErr w:type="spellEnd"/>
      <w:r>
        <w:rPr>
          <w:rFonts w:ascii="Times New Roman" w:eastAsia="Times New Roman" w:hAnsi="Times New Roman" w:cs="Times New Roman"/>
        </w:rPr>
        <w:t xml:space="preserve"> Татьяна, выпускница МОУ Школа п. </w:t>
      </w:r>
      <w:proofErr w:type="spellStart"/>
      <w:r>
        <w:rPr>
          <w:rFonts w:ascii="Times New Roman" w:eastAsia="Times New Roman" w:hAnsi="Times New Roman" w:cs="Times New Roman"/>
        </w:rPr>
        <w:t>Харп</w:t>
      </w:r>
      <w:proofErr w:type="spellEnd"/>
      <w:r>
        <w:rPr>
          <w:rFonts w:ascii="Times New Roman" w:eastAsia="Times New Roman" w:hAnsi="Times New Roman" w:cs="Times New Roman"/>
        </w:rPr>
        <w:t xml:space="preserve"> – по 2 предметам (математика – 86 б., русский язык – 82 б.), </w:t>
      </w:r>
      <w:proofErr w:type="spellStart"/>
      <w:r>
        <w:rPr>
          <w:rFonts w:ascii="Times New Roman" w:eastAsia="Times New Roman" w:hAnsi="Times New Roman" w:cs="Times New Roman"/>
        </w:rPr>
        <w:t>Хамко</w:t>
      </w:r>
      <w:proofErr w:type="spellEnd"/>
      <w:r>
        <w:rPr>
          <w:rFonts w:ascii="Times New Roman" w:eastAsia="Times New Roman" w:hAnsi="Times New Roman" w:cs="Times New Roman"/>
        </w:rPr>
        <w:t xml:space="preserve"> Мария, выпускница МОУ Школа п. </w:t>
      </w:r>
      <w:proofErr w:type="spellStart"/>
      <w:r>
        <w:rPr>
          <w:rFonts w:ascii="Times New Roman" w:eastAsia="Times New Roman" w:hAnsi="Times New Roman" w:cs="Times New Roman"/>
        </w:rPr>
        <w:t>Харп</w:t>
      </w:r>
      <w:proofErr w:type="spellEnd"/>
      <w:r>
        <w:rPr>
          <w:rFonts w:ascii="Times New Roman" w:eastAsia="Times New Roman" w:hAnsi="Times New Roman" w:cs="Times New Roman"/>
        </w:rPr>
        <w:t xml:space="preserve"> – по 1 предмету - русский язык – 88 б.), Юденко Анастасия, выпускница МОУ Школа с. </w:t>
      </w:r>
      <w:proofErr w:type="spellStart"/>
      <w:r>
        <w:rPr>
          <w:rFonts w:ascii="Times New Roman" w:eastAsia="Times New Roman" w:hAnsi="Times New Roman" w:cs="Times New Roman"/>
        </w:rPr>
        <w:t>Аксарка</w:t>
      </w:r>
      <w:proofErr w:type="spellEnd"/>
      <w:r>
        <w:rPr>
          <w:rFonts w:ascii="Times New Roman" w:eastAsia="Times New Roman" w:hAnsi="Times New Roman" w:cs="Times New Roman"/>
        </w:rPr>
        <w:t xml:space="preserve"> – по 1 предмету (русский язык – 92 б.), </w:t>
      </w:r>
      <w:proofErr w:type="spellStart"/>
      <w:r>
        <w:rPr>
          <w:rFonts w:ascii="Times New Roman" w:eastAsia="Times New Roman" w:hAnsi="Times New Roman" w:cs="Times New Roman"/>
        </w:rPr>
        <w:t>Марамчина</w:t>
      </w:r>
      <w:proofErr w:type="spellEnd"/>
      <w:r>
        <w:rPr>
          <w:rFonts w:ascii="Times New Roman" w:eastAsia="Times New Roman" w:hAnsi="Times New Roman" w:cs="Times New Roman"/>
        </w:rPr>
        <w:t xml:space="preserve"> Полина, выпускница МОУ Школа с. </w:t>
      </w:r>
      <w:proofErr w:type="spellStart"/>
      <w:r>
        <w:rPr>
          <w:rFonts w:ascii="Times New Roman" w:eastAsia="Times New Roman" w:hAnsi="Times New Roman" w:cs="Times New Roman"/>
        </w:rPr>
        <w:t>Аксарка</w:t>
      </w:r>
      <w:proofErr w:type="spellEnd"/>
      <w:r>
        <w:rPr>
          <w:rFonts w:ascii="Times New Roman" w:eastAsia="Times New Roman" w:hAnsi="Times New Roman" w:cs="Times New Roman"/>
        </w:rPr>
        <w:t xml:space="preserve"> – по 1 предмету (русский язык – 80 б.).                   </w:t>
      </w:r>
      <w:proofErr w:type="gramEnd"/>
    </w:p>
    <w:p w:rsidR="003F7D5B" w:rsidRDefault="00BC37A4">
      <w:pPr>
        <w:spacing w:before="240"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Проблемы: </w:t>
      </w:r>
    </w:p>
    <w:p w:rsidR="003F7D5B" w:rsidRDefault="00BC37A4">
      <w:pPr>
        <w:spacing w:before="240"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1.Не все выпускники, награждённые медалью «За особые успехи в учении» получают  высокие результаты на  ЕГЭ. </w:t>
      </w:r>
    </w:p>
    <w:p w:rsidR="003F7D5B" w:rsidRDefault="00BC37A4">
      <w:pPr>
        <w:spacing w:before="240"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2.Результаты ЕГЭ ниже окружного уровня.</w:t>
      </w:r>
    </w:p>
    <w:p w:rsidR="003F7D5B" w:rsidRDefault="003F7D5B">
      <w:pPr>
        <w:spacing w:after="0"/>
        <w:rPr>
          <w:rFonts w:ascii="Times New Roman" w:eastAsia="Times New Roman" w:hAnsi="Times New Roman" w:cs="Times New Roman"/>
          <w:sz w:val="24"/>
          <w:szCs w:val="24"/>
        </w:rPr>
      </w:pP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Пути решения: </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1.Мониторинг качества подготовки выпускников, претендующих на получение медали "За особые успехи в учении", посредством АИС "Сетевой город. Образование", по результатам диагностических работ по учебным предметам. </w:t>
      </w:r>
    </w:p>
    <w:p w:rsidR="003F7D5B" w:rsidRDefault="003F7D5B">
      <w:pPr>
        <w:spacing w:after="0"/>
        <w:ind w:firstLine="720"/>
        <w:jc w:val="both"/>
        <w:rPr>
          <w:rFonts w:ascii="Times New Roman" w:eastAsia="Times New Roman" w:hAnsi="Times New Roman" w:cs="Times New Roman"/>
          <w:sz w:val="24"/>
          <w:szCs w:val="24"/>
        </w:rPr>
      </w:pP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2.Средневзвешенное оценивание в 10 - 11 классах.</w:t>
      </w:r>
    </w:p>
    <w:p w:rsidR="003F7D5B" w:rsidRDefault="003F7D5B">
      <w:pPr>
        <w:spacing w:after="0"/>
        <w:ind w:firstLine="720"/>
        <w:jc w:val="both"/>
        <w:rPr>
          <w:rFonts w:ascii="Times New Roman" w:eastAsia="Times New Roman" w:hAnsi="Times New Roman" w:cs="Times New Roman"/>
          <w:sz w:val="24"/>
          <w:szCs w:val="24"/>
        </w:rPr>
      </w:pP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3.Сопровождение одаренных детей.  </w:t>
      </w:r>
    </w:p>
    <w:p w:rsidR="003F7D5B" w:rsidRDefault="003F7D5B">
      <w:pPr>
        <w:spacing w:after="0"/>
        <w:ind w:firstLine="720"/>
        <w:jc w:val="center"/>
        <w:rPr>
          <w:rFonts w:ascii="Times New Roman" w:eastAsia="Times New Roman" w:hAnsi="Times New Roman" w:cs="Times New Roman"/>
          <w:b/>
          <w:sz w:val="24"/>
          <w:szCs w:val="24"/>
        </w:rPr>
      </w:pPr>
    </w:p>
    <w:p w:rsidR="003F7D5B" w:rsidRDefault="00BC37A4">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Итоги ОГЭ 2021 г.</w:t>
      </w:r>
    </w:p>
    <w:p w:rsidR="003F7D5B" w:rsidRDefault="003F7D5B">
      <w:pPr>
        <w:spacing w:after="0"/>
        <w:ind w:firstLine="720"/>
        <w:jc w:val="center"/>
        <w:rPr>
          <w:rFonts w:ascii="Times New Roman" w:eastAsia="Times New Roman" w:hAnsi="Times New Roman" w:cs="Times New Roman"/>
          <w:sz w:val="24"/>
          <w:szCs w:val="24"/>
        </w:rPr>
      </w:pP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в 2021 году ОГЭ сдавали 164 выпускника 9-х классов 4 муниципальных общеобразовательных организаций района. </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получения аттестата об основном общем образовании девятиклассникам нужно было успешно пройти ГИА по двум учебным предметам: русский язык и математика. </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Лицам с ограниченными возможностями здоровья, детям-инвалидам и инвалидам (далее – ОВЗ) для получения аттестата достаточно было успешно пройти ГИА-9 по одному предмету на выбор (русский язык или математика). Таким правом воспользовались 4 девятиклассника  с ОВЗ. Все они успешно сдали экзамены  и получили аттестаты об основном общем образовании.</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освоения Федерального государственного образовательного стандарта основного общего образования  по обязательным предметам  составил: по русскому языку – 100% (по округу - 99,95%), по математике – 99,4% (по округу - 99, 83%).</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Показатель качества </w:t>
      </w:r>
      <w:proofErr w:type="spellStart"/>
      <w:r>
        <w:rPr>
          <w:rFonts w:ascii="Times New Roman" w:eastAsia="Times New Roman" w:hAnsi="Times New Roman" w:cs="Times New Roman"/>
          <w:sz w:val="24"/>
          <w:szCs w:val="24"/>
        </w:rPr>
        <w:t>обученности</w:t>
      </w:r>
      <w:proofErr w:type="spellEnd"/>
      <w:r>
        <w:rPr>
          <w:rFonts w:ascii="Times New Roman" w:eastAsia="Times New Roman" w:hAnsi="Times New Roman" w:cs="Times New Roman"/>
          <w:sz w:val="24"/>
          <w:szCs w:val="24"/>
        </w:rPr>
        <w:t xml:space="preserve"> девятиклассников по результатам ОГЭ по русскому языку составил 40,5%, что ниже </w:t>
      </w:r>
      <w:proofErr w:type="spellStart"/>
      <w:r>
        <w:rPr>
          <w:rFonts w:ascii="Times New Roman" w:eastAsia="Times New Roman" w:hAnsi="Times New Roman" w:cs="Times New Roman"/>
          <w:sz w:val="24"/>
          <w:szCs w:val="24"/>
        </w:rPr>
        <w:t>среднеокружных</w:t>
      </w:r>
      <w:proofErr w:type="spellEnd"/>
      <w:r>
        <w:rPr>
          <w:rFonts w:ascii="Times New Roman" w:eastAsia="Times New Roman" w:hAnsi="Times New Roman" w:cs="Times New Roman"/>
          <w:sz w:val="24"/>
          <w:szCs w:val="24"/>
        </w:rPr>
        <w:t xml:space="preserve"> на 26,89%, по математике - 37,3%, что ниже </w:t>
      </w:r>
      <w:proofErr w:type="spellStart"/>
      <w:r>
        <w:rPr>
          <w:rFonts w:ascii="Times New Roman" w:eastAsia="Times New Roman" w:hAnsi="Times New Roman" w:cs="Times New Roman"/>
          <w:sz w:val="24"/>
          <w:szCs w:val="24"/>
        </w:rPr>
        <w:t>среднеокружных</w:t>
      </w:r>
      <w:proofErr w:type="spellEnd"/>
      <w:r>
        <w:rPr>
          <w:rFonts w:ascii="Times New Roman" w:eastAsia="Times New Roman" w:hAnsi="Times New Roman" w:cs="Times New Roman"/>
          <w:sz w:val="24"/>
          <w:szCs w:val="24"/>
        </w:rPr>
        <w:t xml:space="preserve"> на 7,19%; средний балл по русскому языку - 3,49 (по округу - 3,94), по математике - 3,41 (по округу - 3,51).</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выпускников 9-х классов получили аттестат с отличием: МОУ Школа с. </w:t>
      </w:r>
      <w:proofErr w:type="spellStart"/>
      <w:r>
        <w:rPr>
          <w:rFonts w:ascii="Times New Roman" w:eastAsia="Times New Roman" w:hAnsi="Times New Roman" w:cs="Times New Roman"/>
          <w:sz w:val="24"/>
          <w:szCs w:val="24"/>
        </w:rPr>
        <w:t>Аксарка</w:t>
      </w:r>
      <w:proofErr w:type="spellEnd"/>
      <w:r>
        <w:rPr>
          <w:rFonts w:ascii="Times New Roman" w:eastAsia="Times New Roman" w:hAnsi="Times New Roman" w:cs="Times New Roman"/>
          <w:sz w:val="24"/>
          <w:szCs w:val="24"/>
        </w:rPr>
        <w:t xml:space="preserve"> - 5, МОУ Школа с. </w:t>
      </w:r>
      <w:proofErr w:type="spellStart"/>
      <w:r>
        <w:rPr>
          <w:rFonts w:ascii="Times New Roman" w:eastAsia="Times New Roman" w:hAnsi="Times New Roman" w:cs="Times New Roman"/>
          <w:sz w:val="24"/>
          <w:szCs w:val="24"/>
        </w:rPr>
        <w:t>Белоярск</w:t>
      </w:r>
      <w:proofErr w:type="spellEnd"/>
      <w:r>
        <w:rPr>
          <w:rFonts w:ascii="Times New Roman" w:eastAsia="Times New Roman" w:hAnsi="Times New Roman" w:cs="Times New Roman"/>
          <w:sz w:val="24"/>
          <w:szCs w:val="24"/>
        </w:rPr>
        <w:t xml:space="preserve"> - 1, МОУ Школа с. </w:t>
      </w:r>
      <w:proofErr w:type="spellStart"/>
      <w:r>
        <w:rPr>
          <w:rFonts w:ascii="Times New Roman" w:eastAsia="Times New Roman" w:hAnsi="Times New Roman" w:cs="Times New Roman"/>
          <w:sz w:val="24"/>
          <w:szCs w:val="24"/>
        </w:rPr>
        <w:t>Катравож</w:t>
      </w:r>
      <w:proofErr w:type="spellEnd"/>
      <w:r>
        <w:rPr>
          <w:rFonts w:ascii="Times New Roman" w:eastAsia="Times New Roman" w:hAnsi="Times New Roman" w:cs="Times New Roman"/>
          <w:sz w:val="24"/>
          <w:szCs w:val="24"/>
        </w:rPr>
        <w:t xml:space="preserve"> - 1, МОУ Школа с. </w:t>
      </w:r>
      <w:proofErr w:type="spellStart"/>
      <w:r>
        <w:rPr>
          <w:rFonts w:ascii="Times New Roman" w:eastAsia="Times New Roman" w:hAnsi="Times New Roman" w:cs="Times New Roman"/>
          <w:sz w:val="24"/>
          <w:szCs w:val="24"/>
        </w:rPr>
        <w:t>Харсаим</w:t>
      </w:r>
      <w:proofErr w:type="spellEnd"/>
      <w:r>
        <w:rPr>
          <w:rFonts w:ascii="Times New Roman" w:eastAsia="Times New Roman" w:hAnsi="Times New Roman" w:cs="Times New Roman"/>
          <w:sz w:val="24"/>
          <w:szCs w:val="24"/>
        </w:rPr>
        <w:t xml:space="preserve"> - 1.</w:t>
      </w:r>
    </w:p>
    <w:p w:rsidR="003F7D5B" w:rsidRDefault="003F7D5B">
      <w:pPr>
        <w:spacing w:after="0"/>
        <w:ind w:firstLine="720"/>
        <w:jc w:val="both"/>
        <w:rPr>
          <w:rFonts w:ascii="Times New Roman" w:eastAsia="Times New Roman" w:hAnsi="Times New Roman" w:cs="Times New Roman"/>
          <w:color w:val="222222"/>
          <w:sz w:val="24"/>
          <w:szCs w:val="24"/>
        </w:rPr>
      </w:pPr>
    </w:p>
    <w:p w:rsidR="003F7D5B" w:rsidRDefault="00BC37A4">
      <w:pPr>
        <w:spacing w:after="0"/>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Проблемы:</w:t>
      </w:r>
    </w:p>
    <w:p w:rsidR="003F7D5B" w:rsidRDefault="00BC37A4">
      <w:pPr>
        <w:spacing w:after="0"/>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1.Образовательные дефициты в математической подготовке </w:t>
      </w:r>
      <w:proofErr w:type="gramStart"/>
      <w:r>
        <w:rPr>
          <w:rFonts w:ascii="Times New Roman" w:eastAsia="Times New Roman" w:hAnsi="Times New Roman" w:cs="Times New Roman"/>
          <w:color w:val="222222"/>
          <w:sz w:val="24"/>
          <w:szCs w:val="24"/>
        </w:rPr>
        <w:t>обучающихся</w:t>
      </w:r>
      <w:proofErr w:type="gramEnd"/>
      <w:r>
        <w:rPr>
          <w:rFonts w:ascii="Times New Roman" w:eastAsia="Times New Roman" w:hAnsi="Times New Roman" w:cs="Times New Roman"/>
          <w:color w:val="222222"/>
          <w:sz w:val="24"/>
          <w:szCs w:val="24"/>
        </w:rPr>
        <w:t>;</w:t>
      </w:r>
    </w:p>
    <w:p w:rsidR="003F7D5B" w:rsidRDefault="00BC37A4">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психологическая готовность обучающихся 9-х классов к сдаче ОГЭ;</w:t>
      </w:r>
    </w:p>
    <w:p w:rsidR="003F7D5B" w:rsidRDefault="00BC37A4">
      <w:pPr>
        <w:pStyle w:val="2"/>
        <w:keepNext w:val="0"/>
        <w:keepLines w:val="0"/>
        <w:ind w:firstLine="720"/>
        <w:jc w:val="both"/>
        <w:rPr>
          <w:rFonts w:ascii="Times New Roman" w:eastAsia="Times New Roman" w:hAnsi="Times New Roman" w:cs="Times New Roman"/>
          <w:color w:val="222222"/>
          <w:sz w:val="16"/>
          <w:szCs w:val="16"/>
        </w:rPr>
      </w:pPr>
      <w:bookmarkStart w:id="0" w:name="_od55xsl3vpax" w:colFirst="0" w:colLast="0"/>
      <w:bookmarkEnd w:id="0"/>
      <w:r>
        <w:rPr>
          <w:rFonts w:ascii="Times New Roman" w:eastAsia="Times New Roman" w:hAnsi="Times New Roman" w:cs="Times New Roman"/>
          <w:b w:val="0"/>
          <w:color w:val="222222"/>
          <w:sz w:val="26"/>
          <w:szCs w:val="26"/>
        </w:rPr>
        <w:t>2.Отсутствие системности в подготовке к ОГЭ.</w:t>
      </w:r>
    </w:p>
    <w:p w:rsidR="003F7D5B" w:rsidRDefault="003F7D5B">
      <w:pPr>
        <w:spacing w:after="0"/>
        <w:jc w:val="both"/>
        <w:rPr>
          <w:rFonts w:ascii="Times New Roman" w:eastAsia="Times New Roman" w:hAnsi="Times New Roman" w:cs="Times New Roman"/>
          <w:color w:val="222222"/>
          <w:sz w:val="24"/>
          <w:szCs w:val="24"/>
        </w:rPr>
      </w:pPr>
    </w:p>
    <w:p w:rsidR="003F7D5B" w:rsidRDefault="00BC37A4">
      <w:pPr>
        <w:spacing w:after="0"/>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Пути решения:</w:t>
      </w:r>
    </w:p>
    <w:p w:rsidR="003F7D5B" w:rsidRDefault="00BC37A4">
      <w:pPr>
        <w:spacing w:before="240" w:after="0"/>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1.Проведение </w:t>
      </w:r>
      <w:proofErr w:type="spellStart"/>
      <w:r>
        <w:rPr>
          <w:rFonts w:ascii="Times New Roman" w:eastAsia="Times New Roman" w:hAnsi="Times New Roman" w:cs="Times New Roman"/>
          <w:color w:val="222222"/>
          <w:sz w:val="24"/>
          <w:szCs w:val="24"/>
        </w:rPr>
        <w:t>тьюторских</w:t>
      </w:r>
      <w:proofErr w:type="spellEnd"/>
      <w:r>
        <w:rPr>
          <w:rFonts w:ascii="Times New Roman" w:eastAsia="Times New Roman" w:hAnsi="Times New Roman" w:cs="Times New Roman"/>
          <w:color w:val="222222"/>
          <w:sz w:val="24"/>
          <w:szCs w:val="24"/>
        </w:rPr>
        <w:t xml:space="preserve"> занятий для учителей математики «Алгоритмы эффективной подготовки к ГИА по математике». </w:t>
      </w:r>
    </w:p>
    <w:p w:rsidR="003F7D5B" w:rsidRDefault="00BC37A4">
      <w:pPr>
        <w:spacing w:before="240" w:after="0"/>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2.Организация психологического сопровождения обучающихся 9 классов, их родителей (законных представителей), учителей-предметников в период подготовки и проведения ГИА-9;</w:t>
      </w:r>
    </w:p>
    <w:p w:rsidR="003F7D5B" w:rsidRDefault="00BC37A4">
      <w:pPr>
        <w:spacing w:before="240" w:after="0"/>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3.Осуществление объективного мониторинга качества подготовки обучающихся по всем предметам на уровне начального общего, основного общего образования, своевременная работа по ликвидации пробелов</w:t>
      </w:r>
      <w:proofErr w:type="gramStart"/>
      <w:r>
        <w:rPr>
          <w:rFonts w:ascii="Times New Roman" w:eastAsia="Times New Roman" w:hAnsi="Times New Roman" w:cs="Times New Roman"/>
          <w:color w:val="222222"/>
          <w:sz w:val="24"/>
          <w:szCs w:val="24"/>
        </w:rPr>
        <w:t xml:space="preserve">.. </w:t>
      </w:r>
      <w:proofErr w:type="gramEnd"/>
    </w:p>
    <w:p w:rsidR="003F7D5B" w:rsidRDefault="003F7D5B">
      <w:pPr>
        <w:spacing w:after="0"/>
        <w:jc w:val="both"/>
        <w:rPr>
          <w:rFonts w:ascii="Times New Roman" w:eastAsia="Times New Roman" w:hAnsi="Times New Roman" w:cs="Times New Roman"/>
          <w:color w:val="222222"/>
          <w:sz w:val="24"/>
          <w:szCs w:val="24"/>
        </w:rPr>
      </w:pPr>
    </w:p>
    <w:p w:rsidR="003F7D5B" w:rsidRDefault="00BC37A4">
      <w:pPr>
        <w:spacing w:after="0"/>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Итоги ВПР</w:t>
      </w:r>
    </w:p>
    <w:p w:rsidR="003F7D5B" w:rsidRDefault="003F7D5B">
      <w:pPr>
        <w:spacing w:after="0"/>
        <w:ind w:firstLine="720"/>
        <w:jc w:val="center"/>
        <w:rPr>
          <w:rFonts w:ascii="Times New Roman" w:eastAsia="Times New Roman" w:hAnsi="Times New Roman" w:cs="Times New Roman"/>
          <w:sz w:val="24"/>
          <w:szCs w:val="24"/>
        </w:rPr>
      </w:pPr>
    </w:p>
    <w:p w:rsidR="003F7D5B" w:rsidRDefault="00BC37A4">
      <w:pPr>
        <w:widowControl w:val="0"/>
        <w:shd w:val="clear" w:color="auto" w:fill="FFFFFF"/>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w:t>
      </w: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4"/>
          <w:szCs w:val="24"/>
        </w:rPr>
        <w:t xml:space="preserve">2019 году ВПР написали ученики 7 класса по русскому языку, 11 класса - по физике и 6 классы - по географии. Работа по географии проверяла умение работать с географической и с топографической картой, выявлять роль планетарных явлений в жизни людей, узнавать природные явления по их изображениям; знание географии родного края. ВПР по русскому языку в 7 классах проводилось в этом году впервые. Работа включала в себя 14 заданий базового уровня, на выполнение которых отводится 90 минут. Задания ВПР охватывали различные аспекты содержания базовых умений создавать и редактировать письменные тексты разных стилей и жанров, составлять графическую схему предложений; проверяли навыки проведения различных видов анализа и опознавания самостоятельных и служебных частей речи. ВПР по физике в 11 классе состоял из 18 заданий разного уровня сложности. ВПР по физике проверяла освоение учеником базового курса предмета, умение решать физические задачи, самостоятельно планировать несложные исследования и описывать их, объяснять принципы действия различных технических объектов. </w:t>
      </w:r>
    </w:p>
    <w:p w:rsidR="003F7D5B" w:rsidRDefault="00BC37A4">
      <w:pPr>
        <w:widowControl w:val="0"/>
        <w:shd w:val="clear" w:color="auto" w:fill="FFFFFF"/>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333333"/>
          <w:sz w:val="24"/>
          <w:szCs w:val="24"/>
        </w:rPr>
        <w:t xml:space="preserve">В 2020 году ВПР прошли для обучающихся 5-9 классов по программе предыдущего года обучения с 14 сентября по 12 октября. Школы составили график проведения проверочных работ в рамках данного интервала. Для 5-8 классов проверочные работы были обязательными, в 9 классах ВПР проводились в режиме апробации по решению школы. Варианты контрольных измерительных материалов формировались для каждой школы индивидуально из банка заданий ВПР. В 10-11 классах проверочные работы прошли в марте, до того, как эпидемиологическая ситуация потребовала перевести школы на дистанционный режим обучения. В 4-8 классах проверочные работы весной проведены не были, они прошли в начале учебного года </w:t>
      </w:r>
      <w:proofErr w:type="gramStart"/>
      <w:r>
        <w:rPr>
          <w:rFonts w:ascii="Times New Roman" w:eastAsia="Times New Roman" w:hAnsi="Times New Roman" w:cs="Times New Roman"/>
          <w:color w:val="333333"/>
          <w:sz w:val="24"/>
          <w:szCs w:val="24"/>
        </w:rPr>
        <w:t>для</w:t>
      </w:r>
      <w:proofErr w:type="gramEnd"/>
      <w:r>
        <w:rPr>
          <w:rFonts w:ascii="Times New Roman" w:eastAsia="Times New Roman" w:hAnsi="Times New Roman" w:cs="Times New Roman"/>
          <w:color w:val="333333"/>
          <w:sz w:val="24"/>
          <w:szCs w:val="24"/>
        </w:rPr>
        <w:t xml:space="preserve"> обучающихся, перешедших в 5-9 классы.</w:t>
      </w:r>
    </w:p>
    <w:p w:rsidR="003F7D5B" w:rsidRDefault="00BC37A4">
      <w:pPr>
        <w:widowControl w:val="0"/>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2021 году ВПР писали обучающиеся муниципальных общеобразовательных </w:t>
      </w:r>
      <w:r>
        <w:rPr>
          <w:rFonts w:ascii="Times New Roman" w:eastAsia="Times New Roman" w:hAnsi="Times New Roman" w:cs="Times New Roman"/>
          <w:sz w:val="24"/>
          <w:szCs w:val="24"/>
        </w:rPr>
        <w:lastRenderedPageBreak/>
        <w:t>учреждений по учебным предметам: русский язык, математика, окружающий мир, география, физика, химия, история, английский язык, биология, обществознание.</w:t>
      </w:r>
      <w:proofErr w:type="gramEnd"/>
      <w:r>
        <w:rPr>
          <w:rFonts w:ascii="Times New Roman" w:eastAsia="Times New Roman" w:hAnsi="Times New Roman" w:cs="Times New Roman"/>
          <w:sz w:val="24"/>
          <w:szCs w:val="24"/>
        </w:rPr>
        <w:t xml:space="preserve"> В написании проверочных работ участвовали </w:t>
      </w:r>
      <w:proofErr w:type="gramStart"/>
      <w:r>
        <w:rPr>
          <w:rFonts w:ascii="Times New Roman" w:eastAsia="Times New Roman" w:hAnsi="Times New Roman" w:cs="Times New Roman"/>
          <w:sz w:val="24"/>
          <w:szCs w:val="24"/>
        </w:rPr>
        <w:t>обучающиеся</w:t>
      </w:r>
      <w:proofErr w:type="gramEnd"/>
      <w:r>
        <w:rPr>
          <w:rFonts w:ascii="Times New Roman" w:eastAsia="Times New Roman" w:hAnsi="Times New Roman" w:cs="Times New Roman"/>
          <w:sz w:val="24"/>
          <w:szCs w:val="24"/>
        </w:rPr>
        <w:t>, 4-8, 11 классов.</w:t>
      </w:r>
    </w:p>
    <w:p w:rsidR="003F7D5B" w:rsidRDefault="00BC37A4">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Самый высокий уровень показали четвероклассники по предметам: окружающий мир и математика. </w:t>
      </w:r>
    </w:p>
    <w:p w:rsidR="003F7D5B" w:rsidRDefault="00BC37A4">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 уровень выявлен по предметам: русский язык (5 класс), география (11 класс), история (11 класс).</w:t>
      </w:r>
    </w:p>
    <w:p w:rsidR="003F7D5B" w:rsidRDefault="00BC37A4">
      <w:pPr>
        <w:widowControl w:val="0"/>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Средний уровень определен по предметам: русский язык (4 класс), история (5 класс), биология (5 класс), история (8 класс), химия (8 класс).</w:t>
      </w:r>
      <w:proofErr w:type="gramEnd"/>
    </w:p>
    <w:p w:rsidR="003F7D5B" w:rsidRDefault="00BC37A4">
      <w:pPr>
        <w:widowControl w:val="0"/>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Низкий уровень зафиксирован по предметам: русский язык (6-8 классы), математика (5-8 классы), география (6, 8 классы), физика (7, 11 классы), история (6-7 классы), биология (6, 7 (по программе 8 класса), 8 классы), обществознание (5, 7 классы).</w:t>
      </w:r>
      <w:proofErr w:type="gramEnd"/>
    </w:p>
    <w:p w:rsidR="003F7D5B" w:rsidRDefault="00BC37A4">
      <w:pPr>
        <w:widowControl w:val="0"/>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Критичный уровень установлен по предметам: биология (7 класс), физика (8 класс), английский язык (7 класс), география (7 класс).</w:t>
      </w:r>
      <w:proofErr w:type="gramEnd"/>
    </w:p>
    <w:p w:rsidR="003F7D5B" w:rsidRDefault="00BC37A4">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Наименьший результат показали </w:t>
      </w:r>
      <w:proofErr w:type="gramStart"/>
      <w:r>
        <w:rPr>
          <w:rFonts w:ascii="Times New Roman" w:eastAsia="Times New Roman" w:hAnsi="Times New Roman" w:cs="Times New Roman"/>
          <w:sz w:val="24"/>
          <w:szCs w:val="24"/>
        </w:rPr>
        <w:t>обучающиеся</w:t>
      </w:r>
      <w:proofErr w:type="gramEnd"/>
      <w:r>
        <w:rPr>
          <w:rFonts w:ascii="Times New Roman" w:eastAsia="Times New Roman" w:hAnsi="Times New Roman" w:cs="Times New Roman"/>
          <w:sz w:val="24"/>
          <w:szCs w:val="24"/>
        </w:rPr>
        <w:t xml:space="preserve"> 8 класса по обществознанию.</w:t>
      </w:r>
    </w:p>
    <w:p w:rsidR="003F7D5B" w:rsidRDefault="00BC37A4">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Вместе с тем, были выявлены необъективные результаты ВПР в МОУ Школа с. </w:t>
      </w:r>
      <w:proofErr w:type="spellStart"/>
      <w:r>
        <w:rPr>
          <w:rFonts w:ascii="Times New Roman" w:eastAsia="Times New Roman" w:hAnsi="Times New Roman" w:cs="Times New Roman"/>
          <w:sz w:val="24"/>
          <w:szCs w:val="24"/>
        </w:rPr>
        <w:t>Аксарка</w:t>
      </w:r>
      <w:proofErr w:type="spellEnd"/>
      <w:r>
        <w:rPr>
          <w:rFonts w:ascii="Times New Roman" w:eastAsia="Times New Roman" w:hAnsi="Times New Roman" w:cs="Times New Roman"/>
          <w:sz w:val="24"/>
          <w:szCs w:val="24"/>
        </w:rPr>
        <w:t xml:space="preserve"> в 5 классах по русскому языку в 5 классах по русскому языку, в МОУ Школа с. </w:t>
      </w:r>
      <w:proofErr w:type="spellStart"/>
      <w:r>
        <w:rPr>
          <w:rFonts w:ascii="Times New Roman" w:eastAsia="Times New Roman" w:hAnsi="Times New Roman" w:cs="Times New Roman"/>
          <w:sz w:val="24"/>
          <w:szCs w:val="24"/>
        </w:rPr>
        <w:t>Белоярск</w:t>
      </w:r>
      <w:proofErr w:type="spellEnd"/>
      <w:r>
        <w:rPr>
          <w:rFonts w:ascii="Times New Roman" w:eastAsia="Times New Roman" w:hAnsi="Times New Roman" w:cs="Times New Roman"/>
          <w:sz w:val="24"/>
          <w:szCs w:val="24"/>
        </w:rPr>
        <w:t xml:space="preserve"> в 4 классах по математике; в МОУ Школа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Харсаим</w:t>
      </w:r>
      <w:proofErr w:type="spellEnd"/>
      <w:r>
        <w:rPr>
          <w:rFonts w:ascii="Times New Roman" w:eastAsia="Times New Roman" w:hAnsi="Times New Roman" w:cs="Times New Roman"/>
          <w:sz w:val="24"/>
          <w:szCs w:val="24"/>
        </w:rPr>
        <w:t xml:space="preserve"> в 5 классе по математике.</w:t>
      </w:r>
    </w:p>
    <w:p w:rsidR="003F7D5B" w:rsidRDefault="00BC37A4">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МОУ Школа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ксарка</w:t>
      </w:r>
      <w:proofErr w:type="spellEnd"/>
      <w:r>
        <w:rPr>
          <w:rFonts w:ascii="Times New Roman" w:eastAsia="Times New Roman" w:hAnsi="Times New Roman" w:cs="Times New Roman"/>
          <w:sz w:val="24"/>
          <w:szCs w:val="24"/>
        </w:rPr>
        <w:t xml:space="preserve">. В данной работе приняло участие 88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(95%). Средняя успеваемость по математике  в классе на основе текущих оценок в 2020-2021 учебном  году</w:t>
      </w:r>
      <w:r w:rsidRPr="00B65BCB">
        <w:rPr>
          <w:rFonts w:ascii="Times New Roman" w:eastAsia="Times New Roman" w:hAnsi="Times New Roman" w:cs="Times New Roman"/>
          <w:sz w:val="24"/>
          <w:szCs w:val="24"/>
        </w:rPr>
        <w:t xml:space="preserve">: </w:t>
      </w:r>
      <w:r w:rsidR="00E918ED" w:rsidRPr="00B65BCB">
        <w:rPr>
          <w:rFonts w:ascii="Times New Roman" w:eastAsia="Times New Roman" w:hAnsi="Times New Roman" w:cs="Times New Roman"/>
          <w:sz w:val="24"/>
          <w:szCs w:val="24"/>
        </w:rPr>
        <w:t>общая успеваемость</w:t>
      </w:r>
      <w:r w:rsidRPr="00B65BCB">
        <w:rPr>
          <w:rFonts w:ascii="Times New Roman" w:eastAsia="Times New Roman" w:hAnsi="Times New Roman" w:cs="Times New Roman"/>
          <w:sz w:val="24"/>
          <w:szCs w:val="24"/>
        </w:rPr>
        <w:t xml:space="preserve"> - 91%, </w:t>
      </w:r>
      <w:r w:rsidR="00E918ED" w:rsidRPr="00B65BCB">
        <w:rPr>
          <w:rFonts w:ascii="Times New Roman" w:eastAsia="Times New Roman" w:hAnsi="Times New Roman" w:cs="Times New Roman"/>
          <w:sz w:val="24"/>
          <w:szCs w:val="24"/>
        </w:rPr>
        <w:t>качественная успеваемость</w:t>
      </w:r>
      <w:r w:rsidRPr="00B65BCB">
        <w:rPr>
          <w:rFonts w:ascii="Times New Roman" w:eastAsia="Times New Roman" w:hAnsi="Times New Roman" w:cs="Times New Roman"/>
          <w:sz w:val="24"/>
          <w:szCs w:val="24"/>
        </w:rPr>
        <w:t xml:space="preserve"> – 48,8%, </w:t>
      </w:r>
      <w:r w:rsidR="00E918ED" w:rsidRPr="00B65BCB">
        <w:rPr>
          <w:rFonts w:ascii="Times New Roman" w:eastAsia="Times New Roman" w:hAnsi="Times New Roman" w:cs="Times New Roman"/>
          <w:sz w:val="24"/>
          <w:szCs w:val="24"/>
        </w:rPr>
        <w:t>средний балл</w:t>
      </w:r>
      <w:r w:rsidRPr="00B65BCB">
        <w:rPr>
          <w:rFonts w:ascii="Times New Roman" w:eastAsia="Times New Roman" w:hAnsi="Times New Roman" w:cs="Times New Roman"/>
          <w:sz w:val="24"/>
          <w:szCs w:val="24"/>
        </w:rPr>
        <w:t xml:space="preserve"> – 3,4.  Общий анализ качества знаний по результатам ВПР по математике составил: </w:t>
      </w:r>
      <w:r w:rsidR="00E918ED" w:rsidRPr="00B65BCB">
        <w:rPr>
          <w:rFonts w:ascii="Times New Roman" w:eastAsia="Times New Roman" w:hAnsi="Times New Roman" w:cs="Times New Roman"/>
          <w:sz w:val="24"/>
          <w:szCs w:val="24"/>
        </w:rPr>
        <w:t>общая успеваемость</w:t>
      </w:r>
      <w:r w:rsidRPr="00B65BCB">
        <w:rPr>
          <w:rFonts w:ascii="Times New Roman" w:eastAsia="Times New Roman" w:hAnsi="Times New Roman" w:cs="Times New Roman"/>
          <w:sz w:val="24"/>
          <w:szCs w:val="24"/>
        </w:rPr>
        <w:t xml:space="preserve"> - 82%, </w:t>
      </w:r>
      <w:r w:rsidR="00E918ED" w:rsidRPr="00B65BCB">
        <w:rPr>
          <w:rFonts w:ascii="Times New Roman" w:eastAsia="Times New Roman" w:hAnsi="Times New Roman" w:cs="Times New Roman"/>
          <w:sz w:val="24"/>
          <w:szCs w:val="24"/>
        </w:rPr>
        <w:t>качественная успеваемость</w:t>
      </w:r>
      <w:r w:rsidRPr="00B65BCB">
        <w:rPr>
          <w:rFonts w:ascii="Times New Roman" w:eastAsia="Times New Roman" w:hAnsi="Times New Roman" w:cs="Times New Roman"/>
          <w:sz w:val="24"/>
          <w:szCs w:val="24"/>
        </w:rPr>
        <w:t xml:space="preserve"> – 58%, </w:t>
      </w:r>
      <w:r w:rsidR="00E918ED" w:rsidRPr="00B65BCB">
        <w:rPr>
          <w:rFonts w:ascii="Times New Roman" w:eastAsia="Times New Roman" w:hAnsi="Times New Roman" w:cs="Times New Roman"/>
          <w:sz w:val="24"/>
          <w:szCs w:val="24"/>
        </w:rPr>
        <w:t>средний балл</w:t>
      </w:r>
      <w:r w:rsidRPr="00B65BCB">
        <w:rPr>
          <w:rFonts w:ascii="Times New Roman" w:eastAsia="Times New Roman" w:hAnsi="Times New Roman" w:cs="Times New Roman"/>
          <w:sz w:val="24"/>
          <w:szCs w:val="24"/>
        </w:rPr>
        <w:t xml:space="preserve"> -3.4.</w:t>
      </w:r>
      <w:r w:rsidR="00E918ED">
        <w:rPr>
          <w:rFonts w:ascii="Times New Roman" w:eastAsia="Times New Roman" w:hAnsi="Times New Roman" w:cs="Times New Roman"/>
          <w:sz w:val="24"/>
          <w:szCs w:val="24"/>
        </w:rPr>
        <w:t xml:space="preserve"> Таким образо</w:t>
      </w:r>
      <w:r w:rsidR="00C55E76">
        <w:rPr>
          <w:rFonts w:ascii="Times New Roman" w:eastAsia="Times New Roman" w:hAnsi="Times New Roman" w:cs="Times New Roman"/>
          <w:sz w:val="24"/>
          <w:szCs w:val="24"/>
        </w:rPr>
        <w:t>м</w:t>
      </w:r>
      <w:r w:rsidR="00B65BCB">
        <w:rPr>
          <w:rFonts w:ascii="Times New Roman" w:eastAsia="Times New Roman" w:hAnsi="Times New Roman" w:cs="Times New Roman"/>
          <w:sz w:val="24"/>
          <w:szCs w:val="24"/>
        </w:rPr>
        <w:t>,</w:t>
      </w:r>
      <w:r w:rsidR="00C55E76">
        <w:rPr>
          <w:rFonts w:ascii="Times New Roman" w:eastAsia="Times New Roman" w:hAnsi="Times New Roman" w:cs="Times New Roman"/>
          <w:sz w:val="24"/>
          <w:szCs w:val="24"/>
        </w:rPr>
        <w:t xml:space="preserve"> наблюдается </w:t>
      </w:r>
      <w:r w:rsidR="00B65BCB">
        <w:rPr>
          <w:rFonts w:ascii="Times New Roman" w:eastAsia="Times New Roman" w:hAnsi="Times New Roman" w:cs="Times New Roman"/>
          <w:sz w:val="24"/>
          <w:szCs w:val="24"/>
        </w:rPr>
        <w:t>несоответствие</w:t>
      </w:r>
      <w:r w:rsidR="00C55E76">
        <w:rPr>
          <w:rFonts w:ascii="Times New Roman" w:eastAsia="Times New Roman" w:hAnsi="Times New Roman" w:cs="Times New Roman"/>
          <w:sz w:val="24"/>
          <w:szCs w:val="24"/>
        </w:rPr>
        <w:t xml:space="preserve"> текущих оценок</w:t>
      </w:r>
      <w:r w:rsidR="00B65BCB">
        <w:rPr>
          <w:rFonts w:ascii="Times New Roman" w:eastAsia="Times New Roman" w:hAnsi="Times New Roman" w:cs="Times New Roman"/>
          <w:sz w:val="24"/>
          <w:szCs w:val="24"/>
        </w:rPr>
        <w:t xml:space="preserve"> и итогов ВПР.</w:t>
      </w:r>
      <w:r>
        <w:rPr>
          <w:rFonts w:ascii="Times New Roman" w:eastAsia="Times New Roman" w:hAnsi="Times New Roman" w:cs="Times New Roman"/>
          <w:sz w:val="24"/>
          <w:szCs w:val="24"/>
        </w:rPr>
        <w:t xml:space="preserve"> Несоответствие текущих результатов с результатами оценивания ВПР был выявлен  42% обучающихся (37 чел.), что может свидетельствовать о необъективности результатов ВПР</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подтвердили -51 (58%); повысили - 29 (33%);  понизили -8 (9%).</w:t>
      </w:r>
    </w:p>
    <w:p w:rsidR="003F7D5B" w:rsidRDefault="00BC37A4">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МОУ Школа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елоярск</w:t>
      </w:r>
      <w:proofErr w:type="spellEnd"/>
      <w:r>
        <w:rPr>
          <w:rFonts w:ascii="Times New Roman" w:eastAsia="Times New Roman" w:hAnsi="Times New Roman" w:cs="Times New Roman"/>
          <w:sz w:val="24"/>
          <w:szCs w:val="24"/>
        </w:rPr>
        <w:t xml:space="preserve">. В данной работе приняло участие 57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(95%). Средняя успеваемость по математике  в классе на основе текущих оценок в 2020-2021 учебном  году: </w:t>
      </w:r>
      <w:r w:rsidR="002E486E">
        <w:rPr>
          <w:rFonts w:ascii="Times New Roman" w:eastAsia="Times New Roman" w:hAnsi="Times New Roman" w:cs="Times New Roman"/>
          <w:sz w:val="24"/>
          <w:szCs w:val="24"/>
        </w:rPr>
        <w:t>общая успеваемость</w:t>
      </w:r>
      <w:r>
        <w:rPr>
          <w:rFonts w:ascii="Times New Roman" w:eastAsia="Times New Roman" w:hAnsi="Times New Roman" w:cs="Times New Roman"/>
          <w:sz w:val="24"/>
          <w:szCs w:val="24"/>
        </w:rPr>
        <w:t xml:space="preserve"> - 96%, </w:t>
      </w:r>
      <w:r w:rsidR="002E486E">
        <w:rPr>
          <w:rFonts w:ascii="Times New Roman" w:eastAsia="Times New Roman" w:hAnsi="Times New Roman" w:cs="Times New Roman"/>
          <w:sz w:val="24"/>
          <w:szCs w:val="24"/>
        </w:rPr>
        <w:t>качественная успеваемость</w:t>
      </w:r>
      <w:r>
        <w:rPr>
          <w:rFonts w:ascii="Times New Roman" w:eastAsia="Times New Roman" w:hAnsi="Times New Roman" w:cs="Times New Roman"/>
          <w:sz w:val="24"/>
          <w:szCs w:val="24"/>
        </w:rPr>
        <w:t xml:space="preserve"> – 59,6%, </w:t>
      </w:r>
      <w:r w:rsidR="002E486E">
        <w:rPr>
          <w:rFonts w:ascii="Times New Roman" w:eastAsia="Times New Roman" w:hAnsi="Times New Roman" w:cs="Times New Roman"/>
          <w:sz w:val="24"/>
          <w:szCs w:val="24"/>
        </w:rPr>
        <w:t>средний балл</w:t>
      </w:r>
      <w:r>
        <w:rPr>
          <w:rFonts w:ascii="Times New Roman" w:eastAsia="Times New Roman" w:hAnsi="Times New Roman" w:cs="Times New Roman"/>
          <w:sz w:val="24"/>
          <w:szCs w:val="24"/>
        </w:rPr>
        <w:t xml:space="preserve"> – 3,8. Общий анализ качества знаний по результатам ВПР по математике составил: </w:t>
      </w:r>
      <w:r w:rsidR="002E486E">
        <w:rPr>
          <w:rFonts w:ascii="Times New Roman" w:eastAsia="Times New Roman" w:hAnsi="Times New Roman" w:cs="Times New Roman"/>
          <w:sz w:val="24"/>
          <w:szCs w:val="24"/>
        </w:rPr>
        <w:t>общая успеваемость</w:t>
      </w:r>
      <w:r>
        <w:rPr>
          <w:rFonts w:ascii="Times New Roman" w:eastAsia="Times New Roman" w:hAnsi="Times New Roman" w:cs="Times New Roman"/>
          <w:sz w:val="24"/>
          <w:szCs w:val="24"/>
        </w:rPr>
        <w:t xml:space="preserve"> - 100%, </w:t>
      </w:r>
      <w:r w:rsidR="002E486E">
        <w:rPr>
          <w:rFonts w:ascii="Times New Roman" w:eastAsia="Times New Roman" w:hAnsi="Times New Roman" w:cs="Times New Roman"/>
          <w:sz w:val="24"/>
          <w:szCs w:val="24"/>
        </w:rPr>
        <w:t>качественная успеваемость</w:t>
      </w:r>
      <w:r>
        <w:rPr>
          <w:rFonts w:ascii="Times New Roman" w:eastAsia="Times New Roman" w:hAnsi="Times New Roman" w:cs="Times New Roman"/>
          <w:sz w:val="24"/>
          <w:szCs w:val="24"/>
        </w:rPr>
        <w:t xml:space="preserve"> – 87,7%, </w:t>
      </w:r>
      <w:r w:rsidR="002E486E">
        <w:rPr>
          <w:rFonts w:ascii="Times New Roman" w:eastAsia="Times New Roman" w:hAnsi="Times New Roman" w:cs="Times New Roman"/>
          <w:sz w:val="24"/>
          <w:szCs w:val="24"/>
        </w:rPr>
        <w:t>средний балл</w:t>
      </w:r>
      <w:r>
        <w:rPr>
          <w:rFonts w:ascii="Times New Roman" w:eastAsia="Times New Roman" w:hAnsi="Times New Roman" w:cs="Times New Roman"/>
          <w:sz w:val="24"/>
          <w:szCs w:val="24"/>
        </w:rPr>
        <w:t xml:space="preserve"> -4,6. </w:t>
      </w:r>
      <w:r w:rsidR="00AA75B5">
        <w:rPr>
          <w:rFonts w:ascii="Times New Roman" w:eastAsia="Times New Roman" w:hAnsi="Times New Roman" w:cs="Times New Roman"/>
          <w:sz w:val="24"/>
          <w:szCs w:val="24"/>
        </w:rPr>
        <w:t>Таким образом, наблюдается несоответствие текущих оценок и итогов ВПР.</w:t>
      </w:r>
      <w:r w:rsidR="00AA75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Несоответствие текущих результатов с результатами оценивания ВПР был выявлен  74% обучающихся (42 чел.), что может свидетельствовать о необъективности результатов ВПР</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подтвердили -15 (26%);  повысили - 37 (65%); понизили - 5 (9%).</w:t>
      </w:r>
    </w:p>
    <w:p w:rsidR="003F7D5B" w:rsidRDefault="00BC37A4">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МОУ Школа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арсаим</w:t>
      </w:r>
      <w:proofErr w:type="spellEnd"/>
      <w:r>
        <w:rPr>
          <w:rFonts w:ascii="Times New Roman" w:eastAsia="Times New Roman" w:hAnsi="Times New Roman" w:cs="Times New Roman"/>
          <w:sz w:val="24"/>
          <w:szCs w:val="24"/>
        </w:rPr>
        <w:t xml:space="preserve">. Приняли участие е 16 учеников (100%). Средняя успеваемость по математике  в классе на основе текущих оценок в 2020-2021 учебном  году: </w:t>
      </w:r>
      <w:r w:rsidR="00AA75B5">
        <w:rPr>
          <w:rFonts w:ascii="Times New Roman" w:eastAsia="Times New Roman" w:hAnsi="Times New Roman" w:cs="Times New Roman"/>
          <w:sz w:val="24"/>
          <w:szCs w:val="24"/>
        </w:rPr>
        <w:t>общая успеваемость</w:t>
      </w:r>
      <w:r>
        <w:rPr>
          <w:rFonts w:ascii="Times New Roman" w:eastAsia="Times New Roman" w:hAnsi="Times New Roman" w:cs="Times New Roman"/>
          <w:sz w:val="24"/>
          <w:szCs w:val="24"/>
        </w:rPr>
        <w:t xml:space="preserve"> - 100%, </w:t>
      </w:r>
      <w:r w:rsidR="00AA75B5">
        <w:rPr>
          <w:rFonts w:ascii="Times New Roman" w:eastAsia="Times New Roman" w:hAnsi="Times New Roman" w:cs="Times New Roman"/>
          <w:sz w:val="24"/>
          <w:szCs w:val="24"/>
        </w:rPr>
        <w:t>качественная успеваемость</w:t>
      </w:r>
      <w:r>
        <w:rPr>
          <w:rFonts w:ascii="Times New Roman" w:eastAsia="Times New Roman" w:hAnsi="Times New Roman" w:cs="Times New Roman"/>
          <w:sz w:val="24"/>
          <w:szCs w:val="24"/>
        </w:rPr>
        <w:t xml:space="preserve"> - 75%, </w:t>
      </w:r>
      <w:r w:rsidR="00AA75B5">
        <w:rPr>
          <w:rFonts w:ascii="Times New Roman" w:eastAsia="Times New Roman" w:hAnsi="Times New Roman" w:cs="Times New Roman"/>
          <w:sz w:val="24"/>
          <w:szCs w:val="24"/>
        </w:rPr>
        <w:t>средний балл</w:t>
      </w:r>
      <w:r>
        <w:rPr>
          <w:rFonts w:ascii="Times New Roman" w:eastAsia="Times New Roman" w:hAnsi="Times New Roman" w:cs="Times New Roman"/>
          <w:sz w:val="24"/>
          <w:szCs w:val="24"/>
        </w:rPr>
        <w:t xml:space="preserve"> - 4,06.  </w:t>
      </w:r>
      <w:r>
        <w:rPr>
          <w:rFonts w:ascii="Times New Roman" w:eastAsia="Times New Roman" w:hAnsi="Times New Roman" w:cs="Times New Roman"/>
          <w:sz w:val="24"/>
          <w:szCs w:val="24"/>
        </w:rPr>
        <w:lastRenderedPageBreak/>
        <w:t xml:space="preserve">Общий анализ качества знаний по результатам ВПР по математике составил: </w:t>
      </w:r>
      <w:r w:rsidR="004028CA">
        <w:rPr>
          <w:rFonts w:ascii="Times New Roman" w:eastAsia="Times New Roman" w:hAnsi="Times New Roman" w:cs="Times New Roman"/>
          <w:sz w:val="24"/>
          <w:szCs w:val="24"/>
        </w:rPr>
        <w:t>общая успеваемость</w:t>
      </w:r>
      <w:r>
        <w:rPr>
          <w:rFonts w:ascii="Times New Roman" w:eastAsia="Times New Roman" w:hAnsi="Times New Roman" w:cs="Times New Roman"/>
          <w:sz w:val="24"/>
          <w:szCs w:val="24"/>
        </w:rPr>
        <w:t xml:space="preserve"> - 100%, </w:t>
      </w:r>
      <w:r w:rsidR="004028CA">
        <w:rPr>
          <w:rFonts w:ascii="Times New Roman" w:eastAsia="Times New Roman" w:hAnsi="Times New Roman" w:cs="Times New Roman"/>
          <w:sz w:val="24"/>
          <w:szCs w:val="24"/>
        </w:rPr>
        <w:t>качественная успеваемость</w:t>
      </w:r>
      <w:r>
        <w:rPr>
          <w:rFonts w:ascii="Times New Roman" w:eastAsia="Times New Roman" w:hAnsi="Times New Roman" w:cs="Times New Roman"/>
          <w:sz w:val="24"/>
          <w:szCs w:val="24"/>
        </w:rPr>
        <w:t xml:space="preserve"> - 62,5%, </w:t>
      </w:r>
      <w:r w:rsidR="004028CA">
        <w:rPr>
          <w:rFonts w:ascii="Times New Roman" w:eastAsia="Times New Roman" w:hAnsi="Times New Roman" w:cs="Times New Roman"/>
          <w:sz w:val="24"/>
          <w:szCs w:val="24"/>
        </w:rPr>
        <w:t>средний балл</w:t>
      </w:r>
      <w:r>
        <w:rPr>
          <w:rFonts w:ascii="Times New Roman" w:eastAsia="Times New Roman" w:hAnsi="Times New Roman" w:cs="Times New Roman"/>
          <w:sz w:val="24"/>
          <w:szCs w:val="24"/>
        </w:rPr>
        <w:t xml:space="preserve"> - 3,8. </w:t>
      </w:r>
      <w:r w:rsidR="004028CA">
        <w:rPr>
          <w:rFonts w:ascii="Times New Roman" w:eastAsia="Times New Roman" w:hAnsi="Times New Roman" w:cs="Times New Roman"/>
          <w:sz w:val="24"/>
          <w:szCs w:val="24"/>
        </w:rPr>
        <w:t>Таким образом, наблюдается несоответствие текущих оценок и итогов ВПР.</w:t>
      </w:r>
      <w:r w:rsidR="004028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Несоответствие текущих результатов с результатами оценивания ВПР был выявлен  43,75% пятиклассников (7 чел.), что может свидетельствовать о необъективности </w:t>
      </w:r>
      <w:r>
        <w:rPr>
          <w:rFonts w:ascii="Times New Roman" w:eastAsia="Times New Roman" w:hAnsi="Times New Roman" w:cs="Times New Roman"/>
          <w:b/>
          <w:sz w:val="24"/>
          <w:szCs w:val="24"/>
        </w:rPr>
        <w:t xml:space="preserve">текущего оценивания учителем: </w:t>
      </w:r>
      <w:r>
        <w:rPr>
          <w:rFonts w:ascii="Times New Roman" w:eastAsia="Times New Roman" w:hAnsi="Times New Roman" w:cs="Times New Roman"/>
          <w:sz w:val="24"/>
          <w:szCs w:val="24"/>
        </w:rPr>
        <w:t xml:space="preserve"> подтвердили - 9 (56,25%);  повысили - 3 (18,75%); понизили - 4 (25%).</w:t>
      </w:r>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Управлением образования совместно со школами  проведен анализ причин необъективных результатов ВПР. Установлено, что имело место «натаскивание» обучающихся на задания в МОУ Школа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елоярск</w:t>
      </w:r>
      <w:proofErr w:type="spellEnd"/>
      <w:r>
        <w:rPr>
          <w:rFonts w:ascii="Times New Roman" w:eastAsia="Times New Roman" w:hAnsi="Times New Roman" w:cs="Times New Roman"/>
          <w:sz w:val="24"/>
          <w:szCs w:val="24"/>
        </w:rPr>
        <w:t xml:space="preserve"> и МОУ Школа </w:t>
      </w:r>
      <w:proofErr w:type="spellStart"/>
      <w:r>
        <w:rPr>
          <w:rFonts w:ascii="Times New Roman" w:eastAsia="Times New Roman" w:hAnsi="Times New Roman" w:cs="Times New Roman"/>
          <w:sz w:val="24"/>
          <w:szCs w:val="24"/>
        </w:rPr>
        <w:t>с.Аксарка</w:t>
      </w:r>
      <w:proofErr w:type="spellEnd"/>
      <w:r>
        <w:rPr>
          <w:rFonts w:ascii="Times New Roman" w:eastAsia="Times New Roman" w:hAnsi="Times New Roman" w:cs="Times New Roman"/>
          <w:sz w:val="24"/>
          <w:szCs w:val="24"/>
        </w:rPr>
        <w:t xml:space="preserve">, необъективное текущее оценивание в МОУ Школа </w:t>
      </w:r>
      <w:proofErr w:type="spellStart"/>
      <w:r>
        <w:rPr>
          <w:rFonts w:ascii="Times New Roman" w:eastAsia="Times New Roman" w:hAnsi="Times New Roman" w:cs="Times New Roman"/>
          <w:sz w:val="24"/>
          <w:szCs w:val="24"/>
        </w:rPr>
        <w:t>с.Харсаим</w:t>
      </w:r>
      <w:proofErr w:type="spellEnd"/>
      <w:r>
        <w:rPr>
          <w:rFonts w:ascii="Times New Roman" w:eastAsia="Times New Roman" w:hAnsi="Times New Roman" w:cs="Times New Roman"/>
          <w:sz w:val="24"/>
          <w:szCs w:val="24"/>
        </w:rPr>
        <w:t xml:space="preserve">. </w:t>
      </w:r>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Проведено служебное расследование в образовательных учреждениях, допустивших необъективные результаты. МОУ Школа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ксарка</w:t>
      </w:r>
      <w:proofErr w:type="spellEnd"/>
      <w:r>
        <w:rPr>
          <w:rFonts w:ascii="Times New Roman" w:eastAsia="Times New Roman" w:hAnsi="Times New Roman" w:cs="Times New Roman"/>
          <w:sz w:val="24"/>
          <w:szCs w:val="24"/>
        </w:rPr>
        <w:t xml:space="preserve">, МОУ Школа </w:t>
      </w:r>
      <w:proofErr w:type="spellStart"/>
      <w:r>
        <w:rPr>
          <w:rFonts w:ascii="Times New Roman" w:eastAsia="Times New Roman" w:hAnsi="Times New Roman" w:cs="Times New Roman"/>
          <w:sz w:val="24"/>
          <w:szCs w:val="24"/>
        </w:rPr>
        <w:t>с.Белоярск</w:t>
      </w:r>
      <w:proofErr w:type="spellEnd"/>
      <w:r>
        <w:rPr>
          <w:rFonts w:ascii="Times New Roman" w:eastAsia="Times New Roman" w:hAnsi="Times New Roman" w:cs="Times New Roman"/>
          <w:sz w:val="24"/>
          <w:szCs w:val="24"/>
        </w:rPr>
        <w:t xml:space="preserve">, МОУ Школа </w:t>
      </w:r>
      <w:proofErr w:type="spellStart"/>
      <w:r>
        <w:rPr>
          <w:rFonts w:ascii="Times New Roman" w:eastAsia="Times New Roman" w:hAnsi="Times New Roman" w:cs="Times New Roman"/>
          <w:sz w:val="24"/>
          <w:szCs w:val="24"/>
        </w:rPr>
        <w:t>с.Харсаим</w:t>
      </w:r>
      <w:proofErr w:type="spellEnd"/>
      <w:r>
        <w:rPr>
          <w:rFonts w:ascii="Times New Roman" w:eastAsia="Times New Roman" w:hAnsi="Times New Roman" w:cs="Times New Roman"/>
          <w:sz w:val="24"/>
          <w:szCs w:val="24"/>
        </w:rPr>
        <w:t xml:space="preserve"> попали в список необъективных школ впервые. По итогам проверки руководители образовательных учреждений привлечены к дисциплинарной ответственности.  </w:t>
      </w:r>
    </w:p>
    <w:p w:rsidR="003F7D5B" w:rsidRDefault="00BC37A4">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Проблемы:</w:t>
      </w:r>
    </w:p>
    <w:p w:rsidR="003F7D5B" w:rsidRDefault="00BC37A4">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1.Несоблюдение регламента проведения ВПР.</w:t>
      </w:r>
    </w:p>
    <w:p w:rsidR="003F7D5B" w:rsidRDefault="00BC37A4">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2.Некачественная подготовка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w:t>
      </w:r>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Пути решения:</w:t>
      </w:r>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1.Управлением образования в целях недопущения в дальнейшем получения необъективных результатов разработана «Дорожная карта» (Приказ Управления образования Администрации муниципального образования Приуральский район  от 17.09.2021№459 «Об утверждении «дорожной карты» по недопущению   необъективных результатов Всероссийских проверочных работ  общеобразовательных организациях   Приуральского района в 2021-2022 учебном году»).</w:t>
      </w:r>
    </w:p>
    <w:p w:rsidR="003F7D5B" w:rsidRDefault="00BC37A4">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t>2.</w:t>
      </w:r>
      <w:r>
        <w:rPr>
          <w:rFonts w:ascii="Times New Roman" w:eastAsia="Times New Roman" w:hAnsi="Times New Roman" w:cs="Times New Roman"/>
          <w:sz w:val="24"/>
          <w:szCs w:val="24"/>
        </w:rPr>
        <w:t>В критерии эффективности деятельности руководителей образовательных организаций включен показатель «достоверность результатов оценочных процедур» (Приказ Управления образования от 11.11.2021 №33).</w:t>
      </w:r>
    </w:p>
    <w:p w:rsidR="003F7D5B" w:rsidRDefault="00BC37A4">
      <w:pPr>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3.На основании приказа Управления образования Администрации муниципального образования Приуральский район от 08.10.2021 №502 «О проведении мониторинга системы обеспечения объективности образовательных результатов при проведении всероссийской олимпиады школьников, всероссийских проверочных работ, государственной итоговой аттестации по образовательным программам основного общего и среднего общего образования, итогового сочинения (изложения), итогового собеседования по русскому языку, международных и национальных исследований качества образования, региональных мониторингов» </w:t>
      </w:r>
      <w:r>
        <w:rPr>
          <w:rFonts w:ascii="Times New Roman" w:eastAsia="Times New Roman" w:hAnsi="Times New Roman" w:cs="Times New Roman"/>
          <w:b/>
          <w:sz w:val="24"/>
          <w:szCs w:val="24"/>
        </w:rPr>
        <w:t>проведен мониторинг</w:t>
      </w:r>
      <w:proofErr w:type="gramEnd"/>
      <w:r>
        <w:rPr>
          <w:rFonts w:ascii="Times New Roman" w:eastAsia="Times New Roman" w:hAnsi="Times New Roman" w:cs="Times New Roman"/>
          <w:sz w:val="24"/>
          <w:szCs w:val="24"/>
        </w:rPr>
        <w:t xml:space="preserve"> в 8 образовательных учреждениях (100%).</w:t>
      </w:r>
      <w:r>
        <w:rPr>
          <w:rFonts w:ascii="Times New Roman" w:eastAsia="Times New Roman" w:hAnsi="Times New Roman" w:cs="Times New Roman"/>
        </w:rPr>
        <w:t xml:space="preserve"> </w:t>
      </w:r>
      <w:proofErr w:type="gramStart"/>
      <w:r>
        <w:rPr>
          <w:rFonts w:ascii="Times New Roman" w:eastAsia="Times New Roman" w:hAnsi="Times New Roman" w:cs="Times New Roman"/>
          <w:sz w:val="24"/>
          <w:szCs w:val="24"/>
        </w:rPr>
        <w:t xml:space="preserve">Итоги мониторинга проанализированы, на основе анализа </w:t>
      </w:r>
      <w:r>
        <w:rPr>
          <w:rFonts w:ascii="Times New Roman" w:eastAsia="Times New Roman" w:hAnsi="Times New Roman" w:cs="Times New Roman"/>
          <w:b/>
          <w:sz w:val="24"/>
          <w:szCs w:val="24"/>
        </w:rPr>
        <w:t xml:space="preserve">подготовлены образовательным учреждениям адресные рекомендации </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приказ Управления образования Администрации муниципального образования </w:t>
      </w:r>
      <w:r>
        <w:rPr>
          <w:rFonts w:ascii="Times New Roman" w:eastAsia="Times New Roman" w:hAnsi="Times New Roman" w:cs="Times New Roman"/>
          <w:sz w:val="24"/>
          <w:szCs w:val="24"/>
        </w:rPr>
        <w:lastRenderedPageBreak/>
        <w:t>Приуральский район от 11.11.2021 №31 «Об итогах мониторинга системы обеспечения объективности образовательных результатов при проведении всероссийской олимпиады школьников, всероссийских проверочных работ, государственной итоговой аттестации по образовательным программам основного общего и среднего общего образования, итогового сочинения (изложения), итогового собеседования по русскому языку, международных и</w:t>
      </w:r>
      <w:proofErr w:type="gramEnd"/>
      <w:r>
        <w:rPr>
          <w:rFonts w:ascii="Times New Roman" w:eastAsia="Times New Roman" w:hAnsi="Times New Roman" w:cs="Times New Roman"/>
          <w:sz w:val="24"/>
          <w:szCs w:val="24"/>
        </w:rPr>
        <w:t xml:space="preserve"> национальных исследований качества образования, региональных мониторингов».</w:t>
      </w:r>
    </w:p>
    <w:p w:rsidR="003F7D5B" w:rsidRDefault="00BC37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4.Назначены кураторы в школах с</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необъективными результатами (приказ Управления образования от 11.11.2021 №30 «Об исполнении решения по итогам индивидуальных собеседований с руководителями органов местного самоуправления, осуществляющих управление в сфере образования от 7 октября 2021 года по вопросу объективности проведения всероссийских проверочных  работ в 2021 году»).</w:t>
      </w:r>
    </w:p>
    <w:p w:rsidR="003F7D5B" w:rsidRDefault="00BC37A4">
      <w:pPr>
        <w:jc w:val="center"/>
        <w:rPr>
          <w:rFonts w:ascii="Times New Roman" w:eastAsia="Times New Roman" w:hAnsi="Times New Roman" w:cs="Times New Roman"/>
          <w:b/>
          <w:sz w:val="24"/>
          <w:szCs w:val="24"/>
        </w:rPr>
      </w:pPr>
      <w:r>
        <w:rPr>
          <w:rFonts w:ascii="Times New Roman" w:eastAsia="Times New Roman" w:hAnsi="Times New Roman" w:cs="Times New Roman"/>
          <w:color w:val="4F81BD"/>
          <w:sz w:val="24"/>
          <w:szCs w:val="24"/>
        </w:rPr>
        <w:tab/>
      </w:r>
      <w:r>
        <w:rPr>
          <w:rFonts w:ascii="Times New Roman" w:eastAsia="Times New Roman" w:hAnsi="Times New Roman" w:cs="Times New Roman"/>
          <w:b/>
          <w:sz w:val="24"/>
          <w:szCs w:val="24"/>
        </w:rPr>
        <w:t xml:space="preserve">3.Диагностика основных проблем общего образования и предлагаемые меры по их устранению </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 образования Приуральского района развивается динамично, создана инфраструктура и условия для предоставления качественного доступного общего образования. </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Ряд проблем обозначен выше, кроме того необходимо решить:</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1.Повышение профессиональных компетенций работающих педагогов.  </w:t>
      </w:r>
    </w:p>
    <w:p w:rsidR="003F7D5B" w:rsidRDefault="00BC37A4">
      <w:pPr>
        <w:spacing w:after="0"/>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222222"/>
          <w:sz w:val="24"/>
          <w:szCs w:val="24"/>
        </w:rPr>
        <w:t>2.</w:t>
      </w:r>
      <w:r>
        <w:rPr>
          <w:rFonts w:ascii="Times New Roman" w:eastAsia="Times New Roman" w:hAnsi="Times New Roman" w:cs="Times New Roman"/>
          <w:color w:val="333333"/>
          <w:sz w:val="24"/>
          <w:szCs w:val="24"/>
        </w:rPr>
        <w:t xml:space="preserve"> По достижению образовательных результатов (достижение высокого уровня подготовки, результативность участия во Всероссийской олимпиаде школьников).</w:t>
      </w:r>
    </w:p>
    <w:p w:rsidR="003F7D5B" w:rsidRDefault="004028CA">
      <w:pPr>
        <w:spacing w:after="0"/>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00BC37A4">
        <w:rPr>
          <w:rFonts w:ascii="Times New Roman" w:eastAsia="Times New Roman" w:hAnsi="Times New Roman" w:cs="Times New Roman"/>
          <w:color w:val="333333"/>
          <w:sz w:val="24"/>
          <w:szCs w:val="24"/>
        </w:rPr>
        <w:t>.Реновация образовательных учреждений.</w:t>
      </w:r>
    </w:p>
    <w:p w:rsidR="003F7D5B" w:rsidRDefault="003F7D5B">
      <w:pPr>
        <w:spacing w:after="0"/>
        <w:ind w:firstLine="720"/>
        <w:jc w:val="both"/>
        <w:rPr>
          <w:rFonts w:ascii="Times New Roman" w:eastAsia="Times New Roman" w:hAnsi="Times New Roman" w:cs="Times New Roman"/>
          <w:i/>
          <w:color w:val="FF0000"/>
          <w:sz w:val="24"/>
          <w:szCs w:val="24"/>
        </w:rPr>
      </w:pP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решения проблем предлагаю:</w:t>
      </w:r>
    </w:p>
    <w:p w:rsidR="003F7D5B" w:rsidRDefault="00BC37A4">
      <w:pPr>
        <w:spacing w:after="0"/>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1)По достижению высокого уровня подготовки</w:t>
      </w:r>
    </w:p>
    <w:p w:rsidR="003F7D5B" w:rsidRDefault="00BC37A4">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учителей, обучающихся:</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учителями, обучающимися информационного ресурса «Навигатор подготовки к ОГЭ и ЕГЭ»</w:t>
      </w:r>
      <w:hyperlink r:id="rId6">
        <w:r>
          <w:rPr>
            <w:rFonts w:ascii="Times New Roman" w:eastAsia="Times New Roman" w:hAnsi="Times New Roman" w:cs="Times New Roman"/>
            <w:color w:val="1155CC"/>
            <w:sz w:val="24"/>
            <w:szCs w:val="24"/>
            <w:u w:val="single"/>
          </w:rPr>
          <w:t xml:space="preserve"> https://fipi.ru/navigator-podgotovki/navigator-ege</w:t>
        </w:r>
      </w:hyperlink>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учителей:</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использование на сайте ФИПИ методических  рекомендаций для учителей, подготовленных на основе анализа типичных ошибок участников ЕГЭ 2021 года,  </w:t>
      </w:r>
      <w:proofErr w:type="spellStart"/>
      <w:r>
        <w:rPr>
          <w:rFonts w:ascii="Times New Roman" w:eastAsia="Times New Roman" w:hAnsi="Times New Roman" w:cs="Times New Roman"/>
          <w:sz w:val="24"/>
          <w:szCs w:val="24"/>
        </w:rPr>
        <w:t>видеоконсультаций</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вебинаров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Рособрнадзора</w:t>
      </w:r>
      <w:proofErr w:type="spellEnd"/>
      <w:r>
        <w:rPr>
          <w:rFonts w:ascii="Times New Roman" w:eastAsia="Times New Roman" w:hAnsi="Times New Roman" w:cs="Times New Roman"/>
          <w:sz w:val="24"/>
          <w:szCs w:val="24"/>
        </w:rPr>
        <w:t>;</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рассмотрение на заседаниях сетевых муниципальных платформ учителей трудных тем, выявленных на основе анализа независимых оценочных процедур; </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занятия педагогов с </w:t>
      </w:r>
      <w:proofErr w:type="spellStart"/>
      <w:r>
        <w:rPr>
          <w:rFonts w:ascii="Times New Roman" w:eastAsia="Times New Roman" w:hAnsi="Times New Roman" w:cs="Times New Roman"/>
          <w:sz w:val="24"/>
          <w:szCs w:val="24"/>
        </w:rPr>
        <w:t>тъютором</w:t>
      </w:r>
      <w:proofErr w:type="spellEnd"/>
      <w:r>
        <w:rPr>
          <w:rFonts w:ascii="Times New Roman" w:eastAsia="Times New Roman" w:hAnsi="Times New Roman" w:cs="Times New Roman"/>
          <w:sz w:val="24"/>
          <w:szCs w:val="24"/>
        </w:rPr>
        <w:t xml:space="preserve"> (для учителей математики </w:t>
      </w:r>
      <w:proofErr w:type="spellStart"/>
      <w:r>
        <w:rPr>
          <w:rFonts w:ascii="Times New Roman" w:eastAsia="Times New Roman" w:hAnsi="Times New Roman" w:cs="Times New Roman"/>
          <w:sz w:val="24"/>
          <w:szCs w:val="24"/>
        </w:rPr>
        <w:t>тьютор</w:t>
      </w:r>
      <w:proofErr w:type="spellEnd"/>
      <w:r>
        <w:rPr>
          <w:rFonts w:ascii="Times New Roman" w:eastAsia="Times New Roman" w:hAnsi="Times New Roman" w:cs="Times New Roman"/>
          <w:sz w:val="24"/>
          <w:szCs w:val="24"/>
        </w:rPr>
        <w:t xml:space="preserve"> проведет  занятия «Алгоритмы эффективной подготовки к ГИА по математике» в январе – феврале 2022 г.).</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обучающихся:</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ежемесячная ОБЪЕКТИВНАЯ диагностика качества подготовки по предметам с использованием информационных систем (н-р, «</w:t>
      </w:r>
      <w:proofErr w:type="spellStart"/>
      <w:r>
        <w:rPr>
          <w:rFonts w:ascii="Times New Roman" w:eastAsia="Times New Roman" w:hAnsi="Times New Roman" w:cs="Times New Roman"/>
          <w:sz w:val="24"/>
          <w:szCs w:val="24"/>
        </w:rPr>
        <w:t>Статград</w:t>
      </w:r>
      <w:proofErr w:type="spellEnd"/>
      <w:r>
        <w:rPr>
          <w:rFonts w:ascii="Times New Roman" w:eastAsia="Times New Roman" w:hAnsi="Times New Roman" w:cs="Times New Roman"/>
          <w:sz w:val="24"/>
          <w:szCs w:val="24"/>
        </w:rPr>
        <w:t>») с анализом выявленных проблем и построением групповых и индивидуальных консультаций на базовом и повышенном уровне;</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ознакомление выпускников 2022 года  и их родителей (законных представителей) с регламентом проведения экзамена и бланками ответов;</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открытый учет знаний, чтобы выпускники и их родители (законные представители) видели динамику результатов подготовки к ГИА -2022;</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занятия с высокомотивированными детьми в Школе одаренного ребенка (в каждой школе);</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занятия с высокомотивированными детьми на муниципальных предметных погружениях;</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образовательный сертификат «Гению ЯМАЛА» (2021 – 2022 </w:t>
      </w:r>
      <w:proofErr w:type="spellStart"/>
      <w:r>
        <w:rPr>
          <w:rFonts w:ascii="Times New Roman" w:eastAsia="Times New Roman" w:hAnsi="Times New Roman" w:cs="Times New Roman"/>
          <w:sz w:val="24"/>
          <w:szCs w:val="24"/>
        </w:rPr>
        <w:t>у.г</w:t>
      </w:r>
      <w:proofErr w:type="spellEnd"/>
      <w:r>
        <w:rPr>
          <w:rFonts w:ascii="Times New Roman" w:eastAsia="Times New Roman" w:hAnsi="Times New Roman" w:cs="Times New Roman"/>
          <w:sz w:val="24"/>
          <w:szCs w:val="24"/>
        </w:rPr>
        <w:t xml:space="preserve">. 2 обучающихся 10 – 11 классов проходят </w:t>
      </w:r>
      <w:proofErr w:type="gramStart"/>
      <w:r>
        <w:rPr>
          <w:rFonts w:ascii="Times New Roman" w:eastAsia="Times New Roman" w:hAnsi="Times New Roman" w:cs="Times New Roman"/>
          <w:sz w:val="24"/>
          <w:szCs w:val="24"/>
        </w:rPr>
        <w:t>обучение по математике</w:t>
      </w:r>
      <w:proofErr w:type="gramEnd"/>
      <w:r>
        <w:rPr>
          <w:rFonts w:ascii="Times New Roman" w:eastAsia="Times New Roman" w:hAnsi="Times New Roman" w:cs="Times New Roman"/>
          <w:sz w:val="24"/>
          <w:szCs w:val="24"/>
        </w:rPr>
        <w:t xml:space="preserve"> в МГУ имени М.В. Ломоносова);</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занятия в опорной </w:t>
      </w:r>
      <w:proofErr w:type="spellStart"/>
      <w:proofErr w:type="gramStart"/>
      <w:r>
        <w:rPr>
          <w:rFonts w:ascii="Times New Roman" w:eastAsia="Times New Roman" w:hAnsi="Times New Roman" w:cs="Times New Roman"/>
          <w:sz w:val="24"/>
          <w:szCs w:val="24"/>
        </w:rPr>
        <w:t>физико</w:t>
      </w:r>
      <w:proofErr w:type="spellEnd"/>
      <w:r>
        <w:rPr>
          <w:rFonts w:ascii="Times New Roman" w:eastAsia="Times New Roman" w:hAnsi="Times New Roman" w:cs="Times New Roman"/>
          <w:sz w:val="24"/>
          <w:szCs w:val="24"/>
        </w:rPr>
        <w:t xml:space="preserve"> – математической</w:t>
      </w:r>
      <w:proofErr w:type="gramEnd"/>
      <w:r>
        <w:rPr>
          <w:rFonts w:ascii="Times New Roman" w:eastAsia="Times New Roman" w:hAnsi="Times New Roman" w:cs="Times New Roman"/>
          <w:sz w:val="24"/>
          <w:szCs w:val="24"/>
        </w:rPr>
        <w:t xml:space="preserve"> школе.</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администрации школ, Управления образования:</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собеседований с административными командами по вопросам подготовки обучающихся к ГИА -2022 (отслеживание сопровождения каждого выпускника, динамики образовательных результатов);</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внедрение средневзвешенной системы оценки качества обучения обучающихся 10-11 классов;</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механизмов управления образованием в части системы оценки качества подготовки обучающихся.</w:t>
      </w:r>
    </w:p>
    <w:p w:rsidR="003F7D5B" w:rsidRDefault="003F7D5B">
      <w:pPr>
        <w:spacing w:after="0"/>
        <w:ind w:left="720"/>
        <w:jc w:val="both"/>
        <w:rPr>
          <w:rFonts w:ascii="Times New Roman" w:eastAsia="Times New Roman" w:hAnsi="Times New Roman" w:cs="Times New Roman"/>
          <w:sz w:val="24"/>
          <w:szCs w:val="24"/>
        </w:rPr>
      </w:pPr>
    </w:p>
    <w:p w:rsidR="003F7D5B" w:rsidRDefault="00BC37A4">
      <w:pPr>
        <w:spacing w:after="0"/>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2) Результативность участия во Всероссийской олимпиаде школьников</w:t>
      </w:r>
    </w:p>
    <w:p w:rsidR="003F7D5B" w:rsidRDefault="00BC37A4">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выявление, учет и сопровождение высокомотивированных детей; </w:t>
      </w:r>
    </w:p>
    <w:p w:rsidR="003F7D5B" w:rsidRDefault="00BC37A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увеличение охвата обучающихся олимпиадным движением (в 2021-2022 учебном году в школьном этапе Всероссийской олимпиады школьников составил 80% от общей численности обучающихся);</w:t>
      </w:r>
    </w:p>
    <w:p w:rsidR="003F7D5B" w:rsidRDefault="00BC37A4">
      <w:pPr>
        <w:spacing w:after="0"/>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проведение предметных недель; </w:t>
      </w:r>
    </w:p>
    <w:p w:rsidR="003F7D5B" w:rsidRDefault="00BC37A4">
      <w:pPr>
        <w:spacing w:after="0"/>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сотрудничество с ГАУ ЯНАО «Центр выявления и поддержки одаренных детей в ЯНАО»; </w:t>
      </w:r>
    </w:p>
    <w:p w:rsidR="003F7D5B" w:rsidRDefault="00BC37A4">
      <w:pPr>
        <w:spacing w:after="0"/>
        <w:ind w:firstLine="709"/>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color w:val="000000"/>
          <w:sz w:val="24"/>
          <w:szCs w:val="24"/>
          <w:highlight w:val="white"/>
        </w:rPr>
        <w:t xml:space="preserve">- привлечение высококвалифицированных педагогов для подготовки к олимпиадам высокого уровня (при приеме на работу включать требование к кандидату - наличие опыта результативной подготовки к олимпиадам); </w:t>
      </w:r>
    </w:p>
    <w:p w:rsidR="003F7D5B" w:rsidRDefault="00BC37A4">
      <w:pPr>
        <w:spacing w:after="0"/>
        <w:ind w:firstLine="70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функционирование “Школы поддержки одаренных детей” в каждой школе (созданы в ноябре 2021 г. во всех школах); </w:t>
      </w:r>
    </w:p>
    <w:p w:rsidR="003F7D5B" w:rsidRDefault="00BC37A4">
      <w:pPr>
        <w:spacing w:after="0"/>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выявление лучших практик, транслирование в Школе Управления;</w:t>
      </w:r>
    </w:p>
    <w:p w:rsidR="003F7D5B" w:rsidRDefault="00BC37A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развитие механизмов управления образованием в части системы выявления, поддержки и развития способностей и талантов у детей и молодежи.</w:t>
      </w:r>
    </w:p>
    <w:p w:rsidR="006F6338" w:rsidRDefault="006F6338">
      <w:pPr>
        <w:spacing w:after="0"/>
        <w:ind w:firstLine="720"/>
        <w:jc w:val="both"/>
        <w:rPr>
          <w:rFonts w:ascii="Times New Roman" w:eastAsia="Times New Roman" w:hAnsi="Times New Roman" w:cs="Times New Roman"/>
          <w:sz w:val="24"/>
          <w:szCs w:val="24"/>
        </w:rPr>
      </w:pPr>
    </w:p>
    <w:p w:rsidR="003F7D5B" w:rsidRDefault="006F6338">
      <w:pPr>
        <w:spacing w:after="0"/>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3</w:t>
      </w:r>
      <w:r w:rsidR="00BC37A4">
        <w:rPr>
          <w:rFonts w:ascii="Times New Roman" w:eastAsia="Times New Roman" w:hAnsi="Times New Roman" w:cs="Times New Roman"/>
          <w:color w:val="222222"/>
          <w:sz w:val="24"/>
          <w:szCs w:val="24"/>
          <w:u w:val="single"/>
        </w:rPr>
        <w:t>)Реновация действующих образовательных организаций.</w:t>
      </w:r>
    </w:p>
    <w:p w:rsidR="003F7D5B" w:rsidRDefault="00BC37A4">
      <w:pPr>
        <w:spacing w:after="0"/>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Проведение реноваций действующих образовательных организаций до настоящего времени не осуществлялось. Но в связи с планированием реновации действующего учебного корпуса МОУ Школа с. </w:t>
      </w:r>
      <w:proofErr w:type="spellStart"/>
      <w:r>
        <w:rPr>
          <w:rFonts w:ascii="Times New Roman" w:eastAsia="Times New Roman" w:hAnsi="Times New Roman" w:cs="Times New Roman"/>
          <w:color w:val="222222"/>
          <w:sz w:val="24"/>
          <w:szCs w:val="24"/>
        </w:rPr>
        <w:t>Аксарка</w:t>
      </w:r>
      <w:proofErr w:type="spellEnd"/>
      <w:r>
        <w:rPr>
          <w:rFonts w:ascii="Times New Roman" w:eastAsia="Times New Roman" w:hAnsi="Times New Roman" w:cs="Times New Roman"/>
          <w:color w:val="222222"/>
          <w:sz w:val="24"/>
          <w:szCs w:val="24"/>
        </w:rPr>
        <w:t xml:space="preserve"> в рамках планируемого проведения капитального ремонта, а также с планируемым проектированием нового корпуса школы, Управлением образования Администрации Приуральского района приняло участие в мероприятиях с целью ознакомления с опытом лучших практик реноваций зданий общеобразовательных учреждений.</w:t>
      </w:r>
    </w:p>
    <w:p w:rsidR="003F7D5B" w:rsidRDefault="00BC37A4">
      <w:pPr>
        <w:spacing w:after="0"/>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С 17 по 20 ноября 2021 года, совместно с представителями МОУ Школа с. </w:t>
      </w:r>
      <w:proofErr w:type="spellStart"/>
      <w:r>
        <w:rPr>
          <w:rFonts w:ascii="Times New Roman" w:eastAsia="Times New Roman" w:hAnsi="Times New Roman" w:cs="Times New Roman"/>
          <w:color w:val="222222"/>
          <w:sz w:val="24"/>
          <w:szCs w:val="24"/>
        </w:rPr>
        <w:t>Аксарка</w:t>
      </w:r>
      <w:proofErr w:type="spellEnd"/>
      <w:r>
        <w:rPr>
          <w:rFonts w:ascii="Times New Roman" w:eastAsia="Times New Roman" w:hAnsi="Times New Roman" w:cs="Times New Roman"/>
          <w:color w:val="222222"/>
          <w:sz w:val="24"/>
          <w:szCs w:val="24"/>
        </w:rPr>
        <w:t xml:space="preserve"> и МОУ Школа с. </w:t>
      </w:r>
      <w:proofErr w:type="spellStart"/>
      <w:r>
        <w:rPr>
          <w:rFonts w:ascii="Times New Roman" w:eastAsia="Times New Roman" w:hAnsi="Times New Roman" w:cs="Times New Roman"/>
          <w:color w:val="222222"/>
          <w:sz w:val="24"/>
          <w:szCs w:val="24"/>
        </w:rPr>
        <w:t>Катравож</w:t>
      </w:r>
      <w:proofErr w:type="spellEnd"/>
      <w:r>
        <w:rPr>
          <w:rFonts w:ascii="Times New Roman" w:eastAsia="Times New Roman" w:hAnsi="Times New Roman" w:cs="Times New Roman"/>
          <w:color w:val="222222"/>
          <w:sz w:val="24"/>
          <w:szCs w:val="24"/>
        </w:rPr>
        <w:t>, был осуществлен выезд в г. Москва на экскурсию по объектам образования с целью изучения оформления современных образовательных пространств.</w:t>
      </w:r>
    </w:p>
    <w:p w:rsidR="003F7D5B" w:rsidRDefault="00BC37A4">
      <w:pPr>
        <w:spacing w:after="0"/>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14 и 15 декабря 2021 года принято участие в форуме проектировщиков, организованном в г. Салехард.</w:t>
      </w:r>
    </w:p>
    <w:p w:rsidR="003F7D5B" w:rsidRDefault="00BC37A4">
      <w:pPr>
        <w:spacing w:after="0"/>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Также, совместно с представителями МОУ Школа с. </w:t>
      </w:r>
      <w:proofErr w:type="spellStart"/>
      <w:r>
        <w:rPr>
          <w:rFonts w:ascii="Times New Roman" w:eastAsia="Times New Roman" w:hAnsi="Times New Roman" w:cs="Times New Roman"/>
          <w:color w:val="222222"/>
          <w:sz w:val="24"/>
          <w:szCs w:val="24"/>
        </w:rPr>
        <w:t>Аксарка</w:t>
      </w:r>
      <w:proofErr w:type="spellEnd"/>
      <w:r>
        <w:rPr>
          <w:rFonts w:ascii="Times New Roman" w:eastAsia="Times New Roman" w:hAnsi="Times New Roman" w:cs="Times New Roman"/>
          <w:color w:val="222222"/>
          <w:sz w:val="24"/>
          <w:szCs w:val="24"/>
        </w:rPr>
        <w:t xml:space="preserve">, 05 и 06 октября 2021 года был осуществлен выезд </w:t>
      </w:r>
      <w:proofErr w:type="gramStart"/>
      <w:r>
        <w:rPr>
          <w:rFonts w:ascii="Times New Roman" w:eastAsia="Times New Roman" w:hAnsi="Times New Roman" w:cs="Times New Roman"/>
          <w:color w:val="222222"/>
          <w:sz w:val="24"/>
          <w:szCs w:val="24"/>
        </w:rPr>
        <w:t>в</w:t>
      </w:r>
      <w:proofErr w:type="gramEnd"/>
      <w:r>
        <w:rPr>
          <w:rFonts w:ascii="Times New Roman" w:eastAsia="Times New Roman" w:hAnsi="Times New Roman" w:cs="Times New Roman"/>
          <w:color w:val="222222"/>
          <w:sz w:val="24"/>
          <w:szCs w:val="24"/>
        </w:rPr>
        <w:t xml:space="preserve"> с. Яр-Сале </w:t>
      </w:r>
      <w:proofErr w:type="gramStart"/>
      <w:r>
        <w:rPr>
          <w:rFonts w:ascii="Times New Roman" w:eastAsia="Times New Roman" w:hAnsi="Times New Roman" w:cs="Times New Roman"/>
          <w:color w:val="222222"/>
          <w:sz w:val="24"/>
          <w:szCs w:val="24"/>
        </w:rPr>
        <w:t>для</w:t>
      </w:r>
      <w:proofErr w:type="gramEnd"/>
      <w:r>
        <w:rPr>
          <w:rFonts w:ascii="Times New Roman" w:eastAsia="Times New Roman" w:hAnsi="Times New Roman" w:cs="Times New Roman"/>
          <w:color w:val="222222"/>
          <w:sz w:val="24"/>
          <w:szCs w:val="24"/>
        </w:rPr>
        <w:t xml:space="preserve"> принятия участия в межмуниципальной встрече образовательных организаций Приуральского района и </w:t>
      </w:r>
      <w:proofErr w:type="spellStart"/>
      <w:r>
        <w:rPr>
          <w:rFonts w:ascii="Times New Roman" w:eastAsia="Times New Roman" w:hAnsi="Times New Roman" w:cs="Times New Roman"/>
          <w:color w:val="222222"/>
          <w:sz w:val="24"/>
          <w:szCs w:val="24"/>
        </w:rPr>
        <w:t>Ямальского</w:t>
      </w:r>
      <w:proofErr w:type="spellEnd"/>
      <w:r>
        <w:rPr>
          <w:rFonts w:ascii="Times New Roman" w:eastAsia="Times New Roman" w:hAnsi="Times New Roman" w:cs="Times New Roman"/>
          <w:color w:val="222222"/>
          <w:sz w:val="24"/>
          <w:szCs w:val="24"/>
        </w:rPr>
        <w:t xml:space="preserve">  района.</w:t>
      </w:r>
    </w:p>
    <w:p w:rsidR="003F7D5B" w:rsidRDefault="00BC37A4">
      <w:pPr>
        <w:spacing w:after="0"/>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Осуществление планирования мероприятий по реновации с 2022-2023 года.</w:t>
      </w:r>
    </w:p>
    <w:p w:rsidR="003F7D5B" w:rsidRDefault="003F7D5B">
      <w:pPr>
        <w:spacing w:after="0"/>
        <w:ind w:firstLine="720"/>
        <w:jc w:val="center"/>
        <w:rPr>
          <w:rFonts w:ascii="PT Astra Serif" w:eastAsia="PT Astra Serif" w:hAnsi="PT Astra Serif" w:cs="PT Astra Serif"/>
          <w:b/>
          <w:color w:val="000000"/>
          <w:sz w:val="24"/>
          <w:szCs w:val="24"/>
        </w:rPr>
      </w:pPr>
    </w:p>
    <w:p w:rsidR="00EA6523" w:rsidRDefault="00EA6523" w:rsidP="00EA6523">
      <w:pPr>
        <w:spacing w:after="0"/>
        <w:jc w:val="center"/>
        <w:rPr>
          <w:rFonts w:ascii="Times New Roman" w:hAnsi="Times New Roman" w:cs="Times New Roman"/>
          <w:b/>
          <w:sz w:val="24"/>
          <w:szCs w:val="24"/>
        </w:rPr>
      </w:pPr>
      <w:r w:rsidRPr="00EA6523">
        <w:rPr>
          <w:rFonts w:ascii="Times New Roman" w:eastAsia="PT Astra Serif" w:hAnsi="Times New Roman" w:cs="Times New Roman"/>
          <w:b/>
          <w:color w:val="000000"/>
          <w:sz w:val="24"/>
          <w:szCs w:val="24"/>
        </w:rPr>
        <w:t>4.</w:t>
      </w:r>
      <w:r w:rsidRPr="00EA6523">
        <w:rPr>
          <w:rFonts w:ascii="Times New Roman" w:hAnsi="Times New Roman" w:cs="Times New Roman"/>
          <w:b/>
          <w:sz w:val="24"/>
          <w:szCs w:val="24"/>
        </w:rPr>
        <w:t xml:space="preserve"> Эффективность использования субвенций, субсидий и иных межбюджетных трансфертов, предоставляемых бюджету </w:t>
      </w:r>
      <w:r w:rsidR="00AB7AC2">
        <w:rPr>
          <w:rFonts w:ascii="Times New Roman" w:hAnsi="Times New Roman" w:cs="Times New Roman"/>
          <w:b/>
          <w:sz w:val="24"/>
          <w:szCs w:val="24"/>
        </w:rPr>
        <w:t>муниципального района</w:t>
      </w:r>
      <w:r w:rsidRPr="00EA6523">
        <w:rPr>
          <w:rFonts w:ascii="Times New Roman" w:hAnsi="Times New Roman" w:cs="Times New Roman"/>
          <w:b/>
          <w:sz w:val="24"/>
          <w:szCs w:val="24"/>
        </w:rPr>
        <w:t xml:space="preserve"> из окружного бюджета</w:t>
      </w:r>
    </w:p>
    <w:p w:rsidR="00E47320" w:rsidRPr="00EA6523" w:rsidRDefault="00E47320" w:rsidP="00EA6523">
      <w:pPr>
        <w:spacing w:after="0"/>
        <w:jc w:val="center"/>
        <w:rPr>
          <w:rFonts w:ascii="Times New Roman" w:hAnsi="Times New Roman" w:cs="Times New Roman"/>
          <w:b/>
          <w:sz w:val="24"/>
          <w:szCs w:val="24"/>
        </w:rPr>
      </w:pP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Финансовое обеспечение деятельности системы образования осуществляется из бюджетов федерального, окружного и муниципального уровней:</w:t>
      </w:r>
    </w:p>
    <w:p w:rsidR="00EA6523" w:rsidRPr="00EA6523" w:rsidRDefault="00EA6523" w:rsidP="00EA6523">
      <w:pPr>
        <w:spacing w:after="0"/>
        <w:ind w:firstLine="708"/>
        <w:jc w:val="both"/>
        <w:rPr>
          <w:rFonts w:ascii="Times New Roman" w:hAnsi="Times New Roman" w:cs="Times New Roman"/>
          <w:sz w:val="24"/>
          <w:szCs w:val="24"/>
        </w:rPr>
      </w:pPr>
      <w:r w:rsidRPr="00E47320">
        <w:rPr>
          <w:rFonts w:ascii="Times New Roman" w:hAnsi="Times New Roman" w:cs="Times New Roman"/>
          <w:b/>
          <w:sz w:val="24"/>
          <w:szCs w:val="24"/>
        </w:rPr>
        <w:t>Федеральный бюджет</w:t>
      </w:r>
      <w:r w:rsidRPr="00EA6523">
        <w:rPr>
          <w:rFonts w:ascii="Times New Roman" w:hAnsi="Times New Roman" w:cs="Times New Roman"/>
          <w:sz w:val="24"/>
          <w:szCs w:val="24"/>
        </w:rPr>
        <w:t xml:space="preserve">  26 611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w:t>
      </w:r>
      <w:proofErr w:type="spellEnd"/>
      <w:r w:rsidRPr="00EA6523">
        <w:rPr>
          <w:rFonts w:ascii="Times New Roman" w:hAnsi="Times New Roman" w:cs="Times New Roman"/>
          <w:sz w:val="24"/>
          <w:szCs w:val="24"/>
        </w:rPr>
        <w:t>. или  1,16 % от консолидированного бюджета Приуральского района</w:t>
      </w:r>
      <w:r w:rsidR="00012E2A">
        <w:rPr>
          <w:rFonts w:ascii="Times New Roman" w:hAnsi="Times New Roman" w:cs="Times New Roman"/>
          <w:sz w:val="24"/>
          <w:szCs w:val="24"/>
        </w:rPr>
        <w:t>.</w:t>
      </w:r>
    </w:p>
    <w:p w:rsidR="00EA6523" w:rsidRDefault="00EA6523" w:rsidP="00EA6523">
      <w:pPr>
        <w:spacing w:after="0"/>
        <w:ind w:firstLine="708"/>
        <w:jc w:val="both"/>
        <w:rPr>
          <w:rFonts w:ascii="Times New Roman" w:hAnsi="Times New Roman" w:cs="Times New Roman"/>
          <w:sz w:val="24"/>
          <w:szCs w:val="24"/>
        </w:rPr>
      </w:pPr>
      <w:r w:rsidRPr="00E47320">
        <w:rPr>
          <w:rFonts w:ascii="Times New Roman" w:hAnsi="Times New Roman" w:cs="Times New Roman"/>
          <w:b/>
          <w:sz w:val="24"/>
          <w:szCs w:val="24"/>
        </w:rPr>
        <w:t>Окружной бюджет</w:t>
      </w:r>
      <w:r w:rsidRPr="00EA6523">
        <w:rPr>
          <w:rFonts w:ascii="Times New Roman" w:hAnsi="Times New Roman" w:cs="Times New Roman"/>
          <w:sz w:val="24"/>
          <w:szCs w:val="24"/>
        </w:rPr>
        <w:t xml:space="preserve"> 1 400 442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w:t>
      </w:r>
      <w:proofErr w:type="spellEnd"/>
      <w:r w:rsidRPr="00EA6523">
        <w:rPr>
          <w:rFonts w:ascii="Times New Roman" w:hAnsi="Times New Roman" w:cs="Times New Roman"/>
          <w:sz w:val="24"/>
          <w:szCs w:val="24"/>
        </w:rPr>
        <w:t xml:space="preserve">. или  61,36 % от консолидированного бюджета Приуральского района из них средства субвенций  1 280 945 </w:t>
      </w:r>
      <w:proofErr w:type="spellStart"/>
      <w:r w:rsidRPr="00EA6523">
        <w:rPr>
          <w:rFonts w:ascii="Times New Roman" w:hAnsi="Times New Roman" w:cs="Times New Roman"/>
          <w:sz w:val="24"/>
          <w:szCs w:val="24"/>
        </w:rPr>
        <w:t>тыс.руб</w:t>
      </w:r>
      <w:proofErr w:type="spellEnd"/>
      <w:r w:rsidRPr="00EA6523">
        <w:rPr>
          <w:rFonts w:ascii="Times New Roman" w:hAnsi="Times New Roman" w:cs="Times New Roman"/>
          <w:sz w:val="24"/>
          <w:szCs w:val="24"/>
        </w:rPr>
        <w:t xml:space="preserve">.,  средства субсидий и иных межбюджетных трансфертов, предоставляемых бюджету </w:t>
      </w:r>
      <w:r w:rsidR="000D5459">
        <w:rPr>
          <w:rFonts w:ascii="Times New Roman" w:hAnsi="Times New Roman" w:cs="Times New Roman"/>
          <w:sz w:val="24"/>
          <w:szCs w:val="24"/>
        </w:rPr>
        <w:t>муниципального района</w:t>
      </w:r>
      <w:r w:rsidRPr="00EA6523">
        <w:rPr>
          <w:rFonts w:ascii="Times New Roman" w:hAnsi="Times New Roman" w:cs="Times New Roman"/>
          <w:sz w:val="24"/>
          <w:szCs w:val="24"/>
        </w:rPr>
        <w:t xml:space="preserve"> из окружного бюджета 119 497 </w:t>
      </w:r>
      <w:proofErr w:type="spellStart"/>
      <w:r w:rsidRPr="00EA6523">
        <w:rPr>
          <w:rFonts w:ascii="Times New Roman" w:hAnsi="Times New Roman" w:cs="Times New Roman"/>
          <w:sz w:val="24"/>
          <w:szCs w:val="24"/>
        </w:rPr>
        <w:t>тыс.руб</w:t>
      </w:r>
      <w:proofErr w:type="spellEnd"/>
      <w:r w:rsidRPr="00EA6523">
        <w:rPr>
          <w:rFonts w:ascii="Times New Roman" w:hAnsi="Times New Roman" w:cs="Times New Roman"/>
          <w:sz w:val="24"/>
          <w:szCs w:val="24"/>
        </w:rPr>
        <w:t xml:space="preserve">. </w:t>
      </w:r>
    </w:p>
    <w:p w:rsidR="00DD33C2" w:rsidRPr="00DD33C2" w:rsidRDefault="00DD33C2" w:rsidP="00EA6523">
      <w:pPr>
        <w:spacing w:after="0"/>
        <w:ind w:firstLine="708"/>
        <w:jc w:val="both"/>
        <w:rPr>
          <w:rFonts w:ascii="Times New Roman" w:hAnsi="Times New Roman" w:cs="Times New Roman"/>
          <w:sz w:val="24"/>
          <w:szCs w:val="24"/>
        </w:rPr>
      </w:pPr>
      <w:r w:rsidRPr="00DD33C2">
        <w:rPr>
          <w:rFonts w:ascii="Times New Roman" w:hAnsi="Times New Roman" w:cs="Times New Roman"/>
          <w:b/>
          <w:color w:val="2C2D2E"/>
          <w:sz w:val="24"/>
          <w:szCs w:val="24"/>
          <w:shd w:val="clear" w:color="auto" w:fill="FFFFFF"/>
        </w:rPr>
        <w:t>Муниципальный бюджет</w:t>
      </w:r>
      <w:r w:rsidRPr="00DD33C2">
        <w:rPr>
          <w:rFonts w:ascii="Times New Roman" w:hAnsi="Times New Roman" w:cs="Times New Roman"/>
          <w:color w:val="2C2D2E"/>
          <w:sz w:val="24"/>
          <w:szCs w:val="24"/>
          <w:shd w:val="clear" w:color="auto" w:fill="FFFFFF"/>
        </w:rPr>
        <w:t xml:space="preserve"> 855 360 </w:t>
      </w:r>
      <w:proofErr w:type="spellStart"/>
      <w:r w:rsidRPr="00DD33C2">
        <w:rPr>
          <w:rFonts w:ascii="Times New Roman" w:hAnsi="Times New Roman" w:cs="Times New Roman"/>
          <w:color w:val="2C2D2E"/>
          <w:sz w:val="24"/>
          <w:szCs w:val="24"/>
          <w:shd w:val="clear" w:color="auto" w:fill="FFFFFF"/>
        </w:rPr>
        <w:t>тыс</w:t>
      </w:r>
      <w:proofErr w:type="gramStart"/>
      <w:r w:rsidRPr="00DD33C2">
        <w:rPr>
          <w:rFonts w:ascii="Times New Roman" w:hAnsi="Times New Roman" w:cs="Times New Roman"/>
          <w:color w:val="2C2D2E"/>
          <w:sz w:val="24"/>
          <w:szCs w:val="24"/>
          <w:shd w:val="clear" w:color="auto" w:fill="FFFFFF"/>
        </w:rPr>
        <w:t>.р</w:t>
      </w:r>
      <w:proofErr w:type="gramEnd"/>
      <w:r w:rsidRPr="00DD33C2">
        <w:rPr>
          <w:rFonts w:ascii="Times New Roman" w:hAnsi="Times New Roman" w:cs="Times New Roman"/>
          <w:color w:val="2C2D2E"/>
          <w:sz w:val="24"/>
          <w:szCs w:val="24"/>
          <w:shd w:val="clear" w:color="auto" w:fill="FFFFFF"/>
        </w:rPr>
        <w:t>уб</w:t>
      </w:r>
      <w:proofErr w:type="spellEnd"/>
      <w:r w:rsidRPr="00DD33C2">
        <w:rPr>
          <w:rFonts w:ascii="Times New Roman" w:hAnsi="Times New Roman" w:cs="Times New Roman"/>
          <w:color w:val="2C2D2E"/>
          <w:sz w:val="24"/>
          <w:szCs w:val="24"/>
          <w:shd w:val="clear" w:color="auto" w:fill="FFFFFF"/>
        </w:rPr>
        <w:t>. или  37,48 % от консолидированного бюджета.</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Направление расходов субсидий предоставленных из окружного бюджета в 2021 году:</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1. Соглашение о предоставлении субсидии местному бюджету из окружного бюджета на достижение целей, показателей и результатов регионального проекта «Безопасность дорожного движения» № 16 от 12.02.2020 г. Общий объем расходного обязательства составляет  в 2021 году 502 тыс. рублей. Кассовый расход составил 100%.</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 Приобретена  мультимедийная программа для обучения детей ПДД в МДОУ «Радуга» на, а так же приобретены </w:t>
      </w:r>
      <w:proofErr w:type="spellStart"/>
      <w:r w:rsidRPr="00EA6523">
        <w:rPr>
          <w:rFonts w:ascii="Times New Roman" w:hAnsi="Times New Roman" w:cs="Times New Roman"/>
          <w:sz w:val="24"/>
          <w:szCs w:val="24"/>
        </w:rPr>
        <w:t>световозвращающие</w:t>
      </w:r>
      <w:proofErr w:type="spellEnd"/>
      <w:r w:rsidRPr="00EA6523">
        <w:rPr>
          <w:rFonts w:ascii="Times New Roman" w:hAnsi="Times New Roman" w:cs="Times New Roman"/>
          <w:sz w:val="24"/>
          <w:szCs w:val="24"/>
        </w:rPr>
        <w:t xml:space="preserve"> элементы для учащихся начальных классов образовательных учреждений района. </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2. Соглашение о предоставлении субсидии местному бюджету из окружного бюджета на повышение уровня доступности объектов в приоритетных сферах жизнедеятельности инвалидов и других маломобильных групп населения в автономном округе № 58 от 19.02.2021г. Общий объем расходного обязательства составляет в 2021 году 299 тыс. рублей. Кассовый расход составил 100%.</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Приобретен информационный терминал с сенсорным экраном и скамейка для инвалидов в МОУ Школа с. </w:t>
      </w:r>
      <w:proofErr w:type="spellStart"/>
      <w:r w:rsidRPr="00EA6523">
        <w:rPr>
          <w:rFonts w:ascii="Times New Roman" w:hAnsi="Times New Roman" w:cs="Times New Roman"/>
          <w:sz w:val="24"/>
          <w:szCs w:val="24"/>
        </w:rPr>
        <w:t>Катравож</w:t>
      </w:r>
      <w:proofErr w:type="spellEnd"/>
      <w:r w:rsidRPr="00EA6523">
        <w:rPr>
          <w:rFonts w:ascii="Times New Roman" w:hAnsi="Times New Roman" w:cs="Times New Roman"/>
          <w:sz w:val="24"/>
          <w:szCs w:val="24"/>
        </w:rPr>
        <w:t>.</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3. Соглашение о предоставлении субсидии на реализацию мероприятий по исполнению соглашений о создании на основе </w:t>
      </w:r>
      <w:proofErr w:type="spellStart"/>
      <w:r w:rsidRPr="00EA6523">
        <w:rPr>
          <w:rFonts w:ascii="Times New Roman" w:hAnsi="Times New Roman" w:cs="Times New Roman"/>
          <w:sz w:val="24"/>
          <w:szCs w:val="24"/>
        </w:rPr>
        <w:t>муниципально</w:t>
      </w:r>
      <w:proofErr w:type="spellEnd"/>
      <w:r w:rsidRPr="00EA6523">
        <w:rPr>
          <w:rFonts w:ascii="Times New Roman" w:hAnsi="Times New Roman" w:cs="Times New Roman"/>
          <w:sz w:val="24"/>
          <w:szCs w:val="24"/>
        </w:rPr>
        <w:t xml:space="preserve"> – частного партнерства (муниципальных концессий) объектов образования № 5 от 29.01.2021г. Уточненный  объем расходного обязательства составляет   в 2021 году 33 521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ублей</w:t>
      </w:r>
      <w:proofErr w:type="spellEnd"/>
      <w:r w:rsidRPr="00EA6523">
        <w:rPr>
          <w:rFonts w:ascii="Times New Roman" w:hAnsi="Times New Roman" w:cs="Times New Roman"/>
          <w:sz w:val="24"/>
          <w:szCs w:val="24"/>
        </w:rPr>
        <w:t xml:space="preserve">. Исполнитель МДОУ «Солнышко». </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Денежные средства направлены на техническое обслуживание и плата за пользование в соответствии со счетами частного партнера (ООО «Статус»).</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4. </w:t>
      </w:r>
      <w:proofErr w:type="gramStart"/>
      <w:r w:rsidRPr="00EA6523">
        <w:rPr>
          <w:rFonts w:ascii="Times New Roman" w:hAnsi="Times New Roman" w:cs="Times New Roman"/>
          <w:sz w:val="24"/>
          <w:szCs w:val="24"/>
        </w:rPr>
        <w:t xml:space="preserve">Соглашение о предоставлении субсидии из окружного бюджета бюджетам муниципальных образований в автономном округе в целях </w:t>
      </w:r>
      <w:proofErr w:type="spellStart"/>
      <w:r w:rsidRPr="00EA6523">
        <w:rPr>
          <w:rFonts w:ascii="Times New Roman" w:hAnsi="Times New Roman" w:cs="Times New Roman"/>
          <w:sz w:val="24"/>
          <w:szCs w:val="24"/>
        </w:rPr>
        <w:t>софинансирования</w:t>
      </w:r>
      <w:proofErr w:type="spellEnd"/>
      <w:r w:rsidRPr="00EA6523">
        <w:rPr>
          <w:rFonts w:ascii="Times New Roman" w:hAnsi="Times New Roman" w:cs="Times New Roman"/>
          <w:sz w:val="24"/>
          <w:szCs w:val="24"/>
        </w:rPr>
        <w:t xml:space="preserve"> расходных </w:t>
      </w:r>
      <w:r w:rsidRPr="00EA6523">
        <w:rPr>
          <w:rFonts w:ascii="Times New Roman" w:hAnsi="Times New Roman" w:cs="Times New Roman"/>
          <w:sz w:val="24"/>
          <w:szCs w:val="24"/>
        </w:rPr>
        <w:lastRenderedPageBreak/>
        <w:t>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w:t>
      </w:r>
      <w:proofErr w:type="gramEnd"/>
      <w:r w:rsidRPr="00EA6523">
        <w:rPr>
          <w:rFonts w:ascii="Times New Roman" w:hAnsi="Times New Roman" w:cs="Times New Roman"/>
          <w:sz w:val="24"/>
          <w:szCs w:val="24"/>
        </w:rPr>
        <w:t xml:space="preserve"> </w:t>
      </w:r>
      <w:proofErr w:type="gramStart"/>
      <w:r w:rsidRPr="00EA6523">
        <w:rPr>
          <w:rFonts w:ascii="Times New Roman" w:hAnsi="Times New Roman" w:cs="Times New Roman"/>
          <w:sz w:val="24"/>
          <w:szCs w:val="24"/>
        </w:rPr>
        <w:t>программ в соответствии с федеральными государственными образовательными стандартами),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созданию условий для осуществления присмотра и ухода за детьми, содержанию детей в муниципальных образовательных организациях, а также осуществлению в пределах своих полномочий мероприятий по обеспечению организации отдыха детей</w:t>
      </w:r>
      <w:proofErr w:type="gramEnd"/>
      <w:r w:rsidRPr="00EA6523">
        <w:rPr>
          <w:rFonts w:ascii="Times New Roman" w:hAnsi="Times New Roman" w:cs="Times New Roman"/>
          <w:sz w:val="24"/>
          <w:szCs w:val="24"/>
        </w:rPr>
        <w:t xml:space="preserve"> в каникулярное время, включая мероприятия по обеспечению безопасности их жизни и здоровья, организации и осуществлению мероприятий по работе с детьми и молодежью № 47 от 16.02.2021г. </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Общий объем расходного обязательства составляет в 2021 году 909 тыс. рублей  на реализацию мероприятия по модернизации и замене оборудования школьных столовых. Кассовый расход составил 100%.</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5. </w:t>
      </w:r>
      <w:proofErr w:type="gramStart"/>
      <w:r w:rsidRPr="00EA6523">
        <w:rPr>
          <w:rFonts w:ascii="Times New Roman" w:hAnsi="Times New Roman" w:cs="Times New Roman"/>
          <w:sz w:val="24"/>
          <w:szCs w:val="24"/>
        </w:rPr>
        <w:t xml:space="preserve">Соглашение о предоставлении субсидии из окружного бюджета бюджетам муниципальных образований в автономном округе в целях </w:t>
      </w:r>
      <w:proofErr w:type="spellStart"/>
      <w:r w:rsidRPr="00EA6523">
        <w:rPr>
          <w:rFonts w:ascii="Times New Roman" w:hAnsi="Times New Roman" w:cs="Times New Roman"/>
          <w:sz w:val="24"/>
          <w:szCs w:val="24"/>
        </w:rPr>
        <w:t>софинансирования</w:t>
      </w:r>
      <w:proofErr w:type="spellEnd"/>
      <w:r w:rsidRPr="00EA6523">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w:t>
      </w:r>
      <w:proofErr w:type="gramEnd"/>
      <w:r w:rsidRPr="00EA6523">
        <w:rPr>
          <w:rFonts w:ascii="Times New Roman" w:hAnsi="Times New Roman" w:cs="Times New Roman"/>
          <w:sz w:val="24"/>
          <w:szCs w:val="24"/>
        </w:rPr>
        <w:t xml:space="preserve"> </w:t>
      </w:r>
      <w:proofErr w:type="gramStart"/>
      <w:r w:rsidRPr="00EA6523">
        <w:rPr>
          <w:rFonts w:ascii="Times New Roman" w:hAnsi="Times New Roman" w:cs="Times New Roman"/>
          <w:sz w:val="24"/>
          <w:szCs w:val="24"/>
        </w:rPr>
        <w:t>программ в соответствии с федеральными государственными образовательными стандартами),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созданию условий для осуществления присмотра и ухода за детьми, содержанию детей в муниципальных образовательных организациях, а также осуществлению в пределах своих полномочий мероприятий по обеспечению организации отдыха детей</w:t>
      </w:r>
      <w:proofErr w:type="gramEnd"/>
      <w:r w:rsidRPr="00EA6523">
        <w:rPr>
          <w:rFonts w:ascii="Times New Roman" w:hAnsi="Times New Roman" w:cs="Times New Roman"/>
          <w:sz w:val="24"/>
          <w:szCs w:val="24"/>
        </w:rPr>
        <w:t xml:space="preserve"> в каникулярное время, включая мероприятия по обеспечению безопасности их жизни и здоровья, организации и осуществлению мероприятий по работе с детьми и молодежью № 29 от 12.02.2021г.</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 Уточненный  объем расходного обязательства составляет   в 2021 году 62 603 тыс. рублей. </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 Оснащение детских садов МЧП - 3 962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ублей</w:t>
      </w:r>
      <w:proofErr w:type="spellEnd"/>
      <w:r w:rsidRPr="00EA6523">
        <w:rPr>
          <w:rFonts w:ascii="Times New Roman" w:hAnsi="Times New Roman" w:cs="Times New Roman"/>
          <w:sz w:val="24"/>
          <w:szCs w:val="24"/>
        </w:rPr>
        <w:t>.  Исполнение составило 100 %.</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 Детский сад в с. </w:t>
      </w:r>
      <w:proofErr w:type="spellStart"/>
      <w:r w:rsidRPr="00EA6523">
        <w:rPr>
          <w:rFonts w:ascii="Times New Roman" w:hAnsi="Times New Roman" w:cs="Times New Roman"/>
          <w:sz w:val="24"/>
          <w:szCs w:val="24"/>
        </w:rPr>
        <w:t>Аксарка</w:t>
      </w:r>
      <w:proofErr w:type="spellEnd"/>
      <w:r w:rsidRPr="00EA6523">
        <w:rPr>
          <w:rFonts w:ascii="Times New Roman" w:hAnsi="Times New Roman" w:cs="Times New Roman"/>
          <w:sz w:val="24"/>
          <w:szCs w:val="24"/>
        </w:rPr>
        <w:t xml:space="preserve"> на 240 мест – 49 879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ублей</w:t>
      </w:r>
      <w:proofErr w:type="spellEnd"/>
      <w:r w:rsidRPr="00EA6523">
        <w:rPr>
          <w:rFonts w:ascii="Times New Roman" w:hAnsi="Times New Roman" w:cs="Times New Roman"/>
          <w:sz w:val="24"/>
          <w:szCs w:val="24"/>
        </w:rPr>
        <w:t xml:space="preserve">. </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 Обновление мебели в спальных корпусах в школах-интернатах 697 тыс. рублей. </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 Обновление ученической мебели в общеобразовательных организациях – 3 015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ублей</w:t>
      </w:r>
      <w:proofErr w:type="spellEnd"/>
      <w:r w:rsidRPr="00EA6523">
        <w:rPr>
          <w:rFonts w:ascii="Times New Roman" w:hAnsi="Times New Roman" w:cs="Times New Roman"/>
          <w:sz w:val="24"/>
          <w:szCs w:val="24"/>
        </w:rPr>
        <w:t>.</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 Обновление кабинетов технологии в школах-интернатах – 5 050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ублей</w:t>
      </w:r>
      <w:proofErr w:type="spellEnd"/>
      <w:r w:rsidRPr="00EA6523">
        <w:rPr>
          <w:rFonts w:ascii="Times New Roman" w:hAnsi="Times New Roman" w:cs="Times New Roman"/>
          <w:sz w:val="24"/>
          <w:szCs w:val="24"/>
        </w:rPr>
        <w:t xml:space="preserve"> .</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lastRenderedPageBreak/>
        <w:t>6. Соглашение  о предоставлении субсидии местному бюджету  из окружного бюджета № 37 от 16.02.2021г. Уточненный  объем расходного обязательства составляет    в 2021 году 14 955 тыс. рублей</w:t>
      </w:r>
      <w:proofErr w:type="gramStart"/>
      <w:r w:rsidRPr="00EA6523">
        <w:rPr>
          <w:rFonts w:ascii="Times New Roman" w:hAnsi="Times New Roman" w:cs="Times New Roman"/>
          <w:sz w:val="24"/>
          <w:szCs w:val="24"/>
        </w:rPr>
        <w:t xml:space="preserve"> .</w:t>
      </w:r>
      <w:proofErr w:type="gramEnd"/>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Приобретение антитеррористического оборудования для оснащения образовательных организаций – 446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ублей</w:t>
      </w:r>
      <w:proofErr w:type="spellEnd"/>
      <w:r w:rsidRPr="00EA6523">
        <w:rPr>
          <w:rFonts w:ascii="Times New Roman" w:hAnsi="Times New Roman" w:cs="Times New Roman"/>
          <w:sz w:val="24"/>
          <w:szCs w:val="24"/>
        </w:rPr>
        <w:t xml:space="preserve">. </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14 509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ублей</w:t>
      </w:r>
      <w:proofErr w:type="spellEnd"/>
      <w:r w:rsidRPr="00EA6523">
        <w:rPr>
          <w:rFonts w:ascii="Times New Roman" w:hAnsi="Times New Roman" w:cs="Times New Roman"/>
          <w:sz w:val="24"/>
          <w:szCs w:val="24"/>
        </w:rPr>
        <w:t xml:space="preserve"> на физическую охрану зданий образовательных организаций.</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7. Соглашение о предоставлении субсидии из окружного бюджета бюджетам муниципальных образований в Ямало-Ненецком автономном округе № 68 от 06 апреля 2021 года.  Уточненный  объем расходного обязательства составляет  в 2021 году 7 365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ублей</w:t>
      </w:r>
      <w:proofErr w:type="spellEnd"/>
      <w:r w:rsidRPr="00EA6523">
        <w:rPr>
          <w:rFonts w:ascii="Times New Roman" w:hAnsi="Times New Roman" w:cs="Times New Roman"/>
          <w:sz w:val="24"/>
          <w:szCs w:val="24"/>
        </w:rPr>
        <w:t xml:space="preserve">. </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Работы по текущему ремонту учреждений выполнены </w:t>
      </w:r>
      <w:proofErr w:type="gramStart"/>
      <w:r w:rsidRPr="00EA6523">
        <w:rPr>
          <w:rFonts w:ascii="Times New Roman" w:hAnsi="Times New Roman" w:cs="Times New Roman"/>
          <w:sz w:val="24"/>
          <w:szCs w:val="24"/>
        </w:rPr>
        <w:t>согласно смет</w:t>
      </w:r>
      <w:proofErr w:type="gramEnd"/>
      <w:r w:rsidRPr="00EA6523">
        <w:rPr>
          <w:rFonts w:ascii="Times New Roman" w:hAnsi="Times New Roman" w:cs="Times New Roman"/>
          <w:sz w:val="24"/>
          <w:szCs w:val="24"/>
        </w:rPr>
        <w:t xml:space="preserve"> в полном объеме.</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Направление финансовых затрат создание современных условий для качественного образования:</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Всего было утверждено плановых бюджетных ассигнований на систему образования по главному распорядителю бюджетных средств Управление образования Администрации Приуральского района 2 282 413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w:t>
      </w:r>
      <w:proofErr w:type="spellEnd"/>
      <w:r w:rsidRPr="00EA6523">
        <w:rPr>
          <w:rFonts w:ascii="Times New Roman" w:hAnsi="Times New Roman" w:cs="Times New Roman"/>
          <w:sz w:val="24"/>
          <w:szCs w:val="24"/>
        </w:rPr>
        <w:t>. в том числе:</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 расходы на оплату труда и начисления на выплаты по оплате труда 1 283 633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w:t>
      </w:r>
      <w:proofErr w:type="spellEnd"/>
      <w:r w:rsidRPr="00EA6523">
        <w:rPr>
          <w:rFonts w:ascii="Times New Roman" w:hAnsi="Times New Roman" w:cs="Times New Roman"/>
          <w:sz w:val="24"/>
          <w:szCs w:val="24"/>
        </w:rPr>
        <w:t xml:space="preserve">. или 56,24 %; </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коммунальные услуги 225 193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w:t>
      </w:r>
      <w:proofErr w:type="spellEnd"/>
      <w:r w:rsidRPr="00EA6523">
        <w:rPr>
          <w:rFonts w:ascii="Times New Roman" w:hAnsi="Times New Roman" w:cs="Times New Roman"/>
          <w:sz w:val="24"/>
          <w:szCs w:val="24"/>
        </w:rPr>
        <w:t xml:space="preserve">. или 9,87 %; </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расходы на питание учащихся и воспитанников 102 739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w:t>
      </w:r>
      <w:proofErr w:type="spellEnd"/>
      <w:r w:rsidRPr="00EA6523">
        <w:rPr>
          <w:rFonts w:ascii="Times New Roman" w:hAnsi="Times New Roman" w:cs="Times New Roman"/>
          <w:sz w:val="24"/>
          <w:szCs w:val="24"/>
        </w:rPr>
        <w:t xml:space="preserve">. или 4,5 %; </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приобретение основных средств 50 730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w:t>
      </w:r>
      <w:proofErr w:type="spellEnd"/>
      <w:r w:rsidRPr="00EA6523">
        <w:rPr>
          <w:rFonts w:ascii="Times New Roman" w:hAnsi="Times New Roman" w:cs="Times New Roman"/>
          <w:sz w:val="24"/>
          <w:szCs w:val="24"/>
        </w:rPr>
        <w:t>. или 2,22 %;</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 сбор детей к новому учебному году а также развоз по окончании учебного года 19 339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w:t>
      </w:r>
      <w:proofErr w:type="spellEnd"/>
      <w:r w:rsidRPr="00EA6523">
        <w:rPr>
          <w:rFonts w:ascii="Times New Roman" w:hAnsi="Times New Roman" w:cs="Times New Roman"/>
          <w:sz w:val="24"/>
          <w:szCs w:val="24"/>
        </w:rPr>
        <w:t>. или 0,85 %;</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 приобретение мягкого инвентаря 9321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w:t>
      </w:r>
      <w:proofErr w:type="spellEnd"/>
      <w:r w:rsidRPr="00EA6523">
        <w:rPr>
          <w:rFonts w:ascii="Times New Roman" w:hAnsi="Times New Roman" w:cs="Times New Roman"/>
          <w:sz w:val="24"/>
          <w:szCs w:val="24"/>
        </w:rPr>
        <w:t xml:space="preserve">, или 0,41 %; </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трудоустройство несовершеннолетних 5 736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w:t>
      </w:r>
      <w:proofErr w:type="spellEnd"/>
      <w:r w:rsidRPr="00EA6523">
        <w:rPr>
          <w:rFonts w:ascii="Times New Roman" w:hAnsi="Times New Roman" w:cs="Times New Roman"/>
          <w:sz w:val="24"/>
          <w:szCs w:val="24"/>
        </w:rPr>
        <w:t>. или 0,25 %;</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 летняя оздоровительная компания 6743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w:t>
      </w:r>
      <w:proofErr w:type="spellEnd"/>
      <w:r w:rsidRPr="00EA6523">
        <w:rPr>
          <w:rFonts w:ascii="Times New Roman" w:hAnsi="Times New Roman" w:cs="Times New Roman"/>
          <w:sz w:val="24"/>
          <w:szCs w:val="24"/>
        </w:rPr>
        <w:t>. или 0,30 %;</w:t>
      </w:r>
    </w:p>
    <w:p w:rsidR="00EA6523" w:rsidRPr="00EA6523" w:rsidRDefault="00EA6523" w:rsidP="00EA6523">
      <w:pPr>
        <w:spacing w:after="0"/>
        <w:ind w:firstLine="708"/>
        <w:jc w:val="both"/>
        <w:rPr>
          <w:rFonts w:ascii="Times New Roman" w:hAnsi="Times New Roman" w:cs="Times New Roman"/>
          <w:sz w:val="24"/>
          <w:szCs w:val="24"/>
        </w:rPr>
      </w:pPr>
      <w:r w:rsidRPr="00EA6523">
        <w:rPr>
          <w:rFonts w:ascii="Times New Roman" w:hAnsi="Times New Roman" w:cs="Times New Roman"/>
          <w:sz w:val="24"/>
          <w:szCs w:val="24"/>
        </w:rPr>
        <w:t xml:space="preserve"> прочие расходы  578 979 </w:t>
      </w:r>
      <w:proofErr w:type="spellStart"/>
      <w:r w:rsidRPr="00EA6523">
        <w:rPr>
          <w:rFonts w:ascii="Times New Roman" w:hAnsi="Times New Roman" w:cs="Times New Roman"/>
          <w:sz w:val="24"/>
          <w:szCs w:val="24"/>
        </w:rPr>
        <w:t>тыс</w:t>
      </w:r>
      <w:proofErr w:type="gramStart"/>
      <w:r w:rsidRPr="00EA6523">
        <w:rPr>
          <w:rFonts w:ascii="Times New Roman" w:hAnsi="Times New Roman" w:cs="Times New Roman"/>
          <w:sz w:val="24"/>
          <w:szCs w:val="24"/>
        </w:rPr>
        <w:t>.р</w:t>
      </w:r>
      <w:proofErr w:type="gramEnd"/>
      <w:r w:rsidRPr="00EA6523">
        <w:rPr>
          <w:rFonts w:ascii="Times New Roman" w:hAnsi="Times New Roman" w:cs="Times New Roman"/>
          <w:sz w:val="24"/>
          <w:szCs w:val="24"/>
        </w:rPr>
        <w:t>уб</w:t>
      </w:r>
      <w:proofErr w:type="spellEnd"/>
      <w:r w:rsidRPr="00EA6523">
        <w:rPr>
          <w:rFonts w:ascii="Times New Roman" w:hAnsi="Times New Roman" w:cs="Times New Roman"/>
          <w:sz w:val="24"/>
          <w:szCs w:val="24"/>
        </w:rPr>
        <w:t>. или 25,36 %.</w:t>
      </w:r>
    </w:p>
    <w:p w:rsidR="00EA6523" w:rsidRDefault="00EA6523">
      <w:pPr>
        <w:spacing w:after="0"/>
        <w:ind w:firstLine="720"/>
        <w:jc w:val="center"/>
        <w:rPr>
          <w:rFonts w:ascii="PT Astra Serif" w:eastAsia="PT Astra Serif" w:hAnsi="PT Astra Serif" w:cs="PT Astra Serif"/>
          <w:b/>
          <w:color w:val="000000"/>
          <w:sz w:val="24"/>
          <w:szCs w:val="24"/>
        </w:rPr>
      </w:pPr>
    </w:p>
    <w:p w:rsidR="003F7D5B" w:rsidRDefault="00BC37A4">
      <w:pPr>
        <w:spacing w:after="0"/>
        <w:ind w:firstLine="720"/>
        <w:jc w:val="center"/>
        <w:rPr>
          <w:rFonts w:ascii="PT Astra Serif" w:eastAsia="PT Astra Serif" w:hAnsi="PT Astra Serif" w:cs="PT Astra Serif"/>
          <w:b/>
          <w:color w:val="000000"/>
          <w:sz w:val="24"/>
          <w:szCs w:val="24"/>
        </w:rPr>
      </w:pPr>
      <w:r>
        <w:rPr>
          <w:rFonts w:ascii="PT Astra Serif" w:eastAsia="PT Astra Serif" w:hAnsi="PT Astra Serif" w:cs="PT Astra Serif"/>
          <w:b/>
          <w:color w:val="000000"/>
          <w:sz w:val="24"/>
          <w:szCs w:val="24"/>
        </w:rPr>
        <w:t xml:space="preserve">5. Предложения по повышению эффективности управления качеством общего образования в Приуральском районе </w:t>
      </w:r>
    </w:p>
    <w:p w:rsidR="003F7D5B" w:rsidRDefault="003F7D5B">
      <w:pPr>
        <w:spacing w:after="0"/>
        <w:ind w:firstLine="720"/>
        <w:jc w:val="center"/>
        <w:rPr>
          <w:rFonts w:ascii="PT Astra Serif" w:eastAsia="PT Astra Serif" w:hAnsi="PT Astra Serif" w:cs="PT Astra Serif"/>
          <w:b/>
          <w:color w:val="000000"/>
          <w:sz w:val="24"/>
          <w:szCs w:val="24"/>
        </w:rPr>
      </w:pPr>
    </w:p>
    <w:p w:rsidR="003F7D5B" w:rsidRDefault="00BC37A4">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По итогам мониторинга Федерального института оценки качества образования оценки механизмов управления качеством образования органов местного самоуправления Управление образования Администрации Приуральского района в </w:t>
      </w:r>
      <w:proofErr w:type="spellStart"/>
      <w:proofErr w:type="gramStart"/>
      <w:r>
        <w:rPr>
          <w:rFonts w:ascii="Times New Roman" w:eastAsia="Times New Roman" w:hAnsi="Times New Roman" w:cs="Times New Roman"/>
          <w:color w:val="000000"/>
          <w:sz w:val="24"/>
          <w:szCs w:val="24"/>
          <w:highlight w:val="white"/>
        </w:rPr>
        <w:t>Ямало</w:t>
      </w:r>
      <w:proofErr w:type="spellEnd"/>
      <w:r>
        <w:rPr>
          <w:rFonts w:ascii="Times New Roman" w:eastAsia="Times New Roman" w:hAnsi="Times New Roman" w:cs="Times New Roman"/>
          <w:color w:val="000000"/>
          <w:sz w:val="24"/>
          <w:szCs w:val="24"/>
          <w:highlight w:val="white"/>
        </w:rPr>
        <w:t xml:space="preserve"> - Ненецком</w:t>
      </w:r>
      <w:proofErr w:type="gramEnd"/>
      <w:r>
        <w:rPr>
          <w:rFonts w:ascii="Times New Roman" w:eastAsia="Times New Roman" w:hAnsi="Times New Roman" w:cs="Times New Roman"/>
          <w:color w:val="000000"/>
          <w:sz w:val="24"/>
          <w:szCs w:val="24"/>
          <w:highlight w:val="white"/>
        </w:rPr>
        <w:t xml:space="preserve"> автономном округе в 2021 году занял лидирующую позицию. </w:t>
      </w:r>
      <w:proofErr w:type="gramStart"/>
      <w:r>
        <w:rPr>
          <w:rFonts w:ascii="Times New Roman" w:eastAsia="Times New Roman" w:hAnsi="Times New Roman" w:cs="Times New Roman"/>
          <w:color w:val="000000"/>
          <w:sz w:val="24"/>
          <w:szCs w:val="24"/>
          <w:highlight w:val="white"/>
        </w:rPr>
        <w:t xml:space="preserve">Итоги результатов мониторинга проанализированы, </w:t>
      </w:r>
      <w:r>
        <w:rPr>
          <w:rFonts w:ascii="Times New Roman" w:eastAsia="Times New Roman" w:hAnsi="Times New Roman" w:cs="Times New Roman"/>
          <w:color w:val="000000"/>
          <w:sz w:val="24"/>
          <w:szCs w:val="24"/>
        </w:rPr>
        <w:t>составлена муниципальная дорожная карта по 8 направлениям управленческой деятельности на основе анализа результатов мониторинга (система оценки качества подготовки обучающихся; система работы со школами с низкими результатами обучения и /или школами, функционирующими в неблагоприятных социальных условиях; система выявления, поддержки и развития способностей и талантов у детей и молодежи;</w:t>
      </w:r>
      <w:proofErr w:type="gramEnd"/>
      <w:r>
        <w:rPr>
          <w:rFonts w:ascii="Times New Roman" w:eastAsia="Times New Roman" w:hAnsi="Times New Roman" w:cs="Times New Roman"/>
          <w:color w:val="000000"/>
          <w:sz w:val="24"/>
          <w:szCs w:val="24"/>
        </w:rPr>
        <w:t xml:space="preserve"> система работы по самоопределению и профессиональной ориентации обучающихся; система мониторинга эффективности руководителей образовательных организаций; система обеспечения профессионального развития педагогических работников; система организации воспитания обучающихся; система </w:t>
      </w:r>
      <w:r>
        <w:rPr>
          <w:rFonts w:ascii="Times New Roman" w:eastAsia="Times New Roman" w:hAnsi="Times New Roman" w:cs="Times New Roman"/>
          <w:color w:val="000000"/>
          <w:sz w:val="24"/>
          <w:szCs w:val="24"/>
        </w:rPr>
        <w:lastRenderedPageBreak/>
        <w:t>мониторинга качества дошкольного образования) (приказ Управления образования от 10.12.2021 №104).</w:t>
      </w:r>
      <w:r>
        <w:rPr>
          <w:rFonts w:ascii="Times New Roman" w:eastAsia="Times New Roman" w:hAnsi="Times New Roman" w:cs="Times New Roman"/>
          <w:color w:val="000000"/>
          <w:sz w:val="24"/>
          <w:szCs w:val="24"/>
        </w:rPr>
        <w:tab/>
        <w:t>.</w:t>
      </w:r>
    </w:p>
    <w:p w:rsidR="003F7D5B" w:rsidRDefault="00BC37A4">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каждому направлению  в дорожной карте запланированы сроки внесения изменений в концептуальный документ, проведения мониторинга, анализа результатов мониторинга, подготовки адресных рекомендаций по результатам анализа, принятия управленческих решений по результатам анализа мониторинга, назначены ответственные лица за каждое направление. Ответственные лица Управления образования разработали планы по повышению качества образования в рамках курируемого направления, установили срок проведения анализа эффективности принятых мер.    </w:t>
      </w:r>
    </w:p>
    <w:p w:rsidR="003F7D5B" w:rsidRDefault="00BC37A4">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оценкам экспертов высокий уровень взаимодействия образовательных учреждений и Управления образования Администрации Приуральского района по реализации мероприятий в рамках: системы работы со школами с низкими результатами обучения системы работы по самоопределению и профессиональной ориентации обучающихся, системы обеспечения профессионального развития педагогических работников, системы организации воспитательной работы. Средний уровень взаимодействия по реализации мероприятий в рамках: системы оценки качества подготовки обучающихся; системы выявления, поддержки и развития способностей и талантов у детей и молодежи; системы мониторинга эффективности руководителей образовательных организаций.</w:t>
      </w:r>
    </w:p>
    <w:p w:rsidR="003F7D5B" w:rsidRDefault="00BC37A4">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Механизмы управления образованием внедряются не только в Управлении образования, но и в подведомственных учреждениях.    </w:t>
      </w:r>
    </w:p>
    <w:p w:rsidR="003F7D5B" w:rsidRDefault="00BC37A4">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Управленческая команда Управления образования (15 чел.) прошла </w:t>
      </w:r>
      <w:proofErr w:type="gramStart"/>
      <w:r>
        <w:rPr>
          <w:rFonts w:ascii="Times New Roman" w:eastAsia="Times New Roman" w:hAnsi="Times New Roman" w:cs="Times New Roman"/>
          <w:color w:val="000000"/>
          <w:sz w:val="24"/>
          <w:szCs w:val="24"/>
        </w:rPr>
        <w:t>обучение по программе</w:t>
      </w:r>
      <w:proofErr w:type="gramEnd"/>
      <w:r>
        <w:rPr>
          <w:rFonts w:ascii="Times New Roman" w:eastAsia="Times New Roman" w:hAnsi="Times New Roman" w:cs="Times New Roman"/>
          <w:color w:val="000000"/>
          <w:sz w:val="24"/>
          <w:szCs w:val="24"/>
        </w:rPr>
        <w:t xml:space="preserve"> повышения квалификации ФИОКО «Оценка качества образования как основа управления общеобразовательной организацией». </w:t>
      </w:r>
    </w:p>
    <w:p w:rsidR="003F7D5B" w:rsidRDefault="003F7D5B">
      <w:pPr>
        <w:spacing w:after="0"/>
        <w:ind w:firstLine="720"/>
        <w:jc w:val="both"/>
        <w:rPr>
          <w:rFonts w:ascii="Times New Roman" w:eastAsia="Times New Roman" w:hAnsi="Times New Roman" w:cs="Times New Roman"/>
          <w:sz w:val="24"/>
          <w:szCs w:val="24"/>
        </w:rPr>
      </w:pPr>
      <w:bookmarkStart w:id="1" w:name="_gjdgxs" w:colFirst="0" w:colLast="0"/>
      <w:bookmarkEnd w:id="1"/>
    </w:p>
    <w:p w:rsidR="003F7D5B" w:rsidRDefault="00BC37A4">
      <w:pPr>
        <w:spacing w:after="0"/>
        <w:ind w:firstLine="720"/>
        <w:jc w:val="both"/>
        <w:rPr>
          <w:rFonts w:ascii="Times New Roman" w:eastAsia="Times New Roman" w:hAnsi="Times New Roman" w:cs="Times New Roman"/>
          <w:color w:val="222222"/>
          <w:sz w:val="24"/>
          <w:szCs w:val="24"/>
          <w:u w:val="single"/>
        </w:rPr>
      </w:pPr>
      <w:bookmarkStart w:id="2" w:name="_ela2j1h1o2va" w:colFirst="0" w:colLast="0"/>
      <w:bookmarkEnd w:id="2"/>
      <w:r>
        <w:rPr>
          <w:rFonts w:ascii="Times New Roman" w:eastAsia="Times New Roman" w:hAnsi="Times New Roman" w:cs="Times New Roman"/>
          <w:color w:val="222222"/>
          <w:sz w:val="24"/>
          <w:szCs w:val="24"/>
          <w:u w:val="single"/>
        </w:rPr>
        <w:t>Предложения по совершенствованию сферы образования и повышению эффективности:</w:t>
      </w:r>
    </w:p>
    <w:p w:rsidR="003F7D5B" w:rsidRDefault="00BC37A4">
      <w:pPr>
        <w:spacing w:before="240" w:after="240" w:line="24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1.Повышение профессиональных компетенций педагогов и руководителей.</w:t>
      </w:r>
    </w:p>
    <w:p w:rsidR="003F7D5B" w:rsidRPr="004D0721" w:rsidRDefault="00BC37A4">
      <w:pPr>
        <w:spacing w:before="240" w:after="24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2. Системные изменения в образовательном процессе (эффективный урок, проектная деятельность, развивающее и воспитывающее образовательное пространство</w:t>
      </w:r>
      <w:r w:rsidR="006F6338">
        <w:rPr>
          <w:rFonts w:ascii="Times New Roman" w:eastAsia="Times New Roman" w:hAnsi="Times New Roman" w:cs="Times New Roman"/>
          <w:color w:val="222222"/>
          <w:sz w:val="24"/>
          <w:szCs w:val="24"/>
          <w:highlight w:val="white"/>
        </w:rPr>
        <w:t xml:space="preserve">, развитие </w:t>
      </w:r>
      <w:r w:rsidR="006F6338" w:rsidRPr="004D0721">
        <w:rPr>
          <w:rFonts w:ascii="Times New Roman" w:eastAsia="Times New Roman" w:hAnsi="Times New Roman" w:cs="Times New Roman"/>
          <w:sz w:val="24"/>
          <w:szCs w:val="24"/>
          <w:highlight w:val="white"/>
        </w:rPr>
        <w:t>о</w:t>
      </w:r>
      <w:r w:rsidR="00BC2980" w:rsidRPr="004D0721">
        <w:rPr>
          <w:rFonts w:ascii="Times New Roman" w:eastAsia="Times New Roman" w:hAnsi="Times New Roman" w:cs="Times New Roman"/>
          <w:sz w:val="24"/>
          <w:szCs w:val="24"/>
          <w:highlight w:val="white"/>
        </w:rPr>
        <w:t>лимпиадно</w:t>
      </w:r>
      <w:r w:rsidR="004D0721" w:rsidRPr="004D0721">
        <w:rPr>
          <w:rFonts w:ascii="Times New Roman" w:eastAsia="Times New Roman" w:hAnsi="Times New Roman" w:cs="Times New Roman"/>
          <w:sz w:val="24"/>
          <w:szCs w:val="24"/>
          <w:highlight w:val="white"/>
        </w:rPr>
        <w:t>го</w:t>
      </w:r>
      <w:r w:rsidR="00BC2980" w:rsidRPr="004D0721">
        <w:rPr>
          <w:rFonts w:ascii="Times New Roman" w:eastAsia="Times New Roman" w:hAnsi="Times New Roman" w:cs="Times New Roman"/>
          <w:sz w:val="24"/>
          <w:szCs w:val="24"/>
          <w:highlight w:val="white"/>
        </w:rPr>
        <w:t xml:space="preserve"> движени</w:t>
      </w:r>
      <w:r w:rsidR="004D0721" w:rsidRPr="004D0721">
        <w:rPr>
          <w:rFonts w:ascii="Times New Roman" w:eastAsia="Times New Roman" w:hAnsi="Times New Roman" w:cs="Times New Roman"/>
          <w:sz w:val="24"/>
          <w:szCs w:val="24"/>
          <w:highlight w:val="white"/>
        </w:rPr>
        <w:t>я</w:t>
      </w:r>
      <w:r w:rsidR="00BC2980" w:rsidRPr="004D0721">
        <w:rPr>
          <w:rFonts w:ascii="Times New Roman" w:eastAsia="Times New Roman" w:hAnsi="Times New Roman" w:cs="Times New Roman"/>
          <w:sz w:val="24"/>
          <w:szCs w:val="24"/>
          <w:highlight w:val="white"/>
        </w:rPr>
        <w:t>, поддержка талантливых детей и т</w:t>
      </w:r>
      <w:r w:rsidR="004D0721">
        <w:rPr>
          <w:rFonts w:ascii="Times New Roman" w:eastAsia="Times New Roman" w:hAnsi="Times New Roman" w:cs="Times New Roman"/>
          <w:sz w:val="24"/>
          <w:szCs w:val="24"/>
          <w:highlight w:val="white"/>
        </w:rPr>
        <w:t>.</w:t>
      </w:r>
      <w:r w:rsidR="00BC2980" w:rsidRPr="004D0721">
        <w:rPr>
          <w:rFonts w:ascii="Times New Roman" w:eastAsia="Times New Roman" w:hAnsi="Times New Roman" w:cs="Times New Roman"/>
          <w:sz w:val="24"/>
          <w:szCs w:val="24"/>
          <w:highlight w:val="white"/>
        </w:rPr>
        <w:t>д</w:t>
      </w:r>
      <w:r w:rsidR="004D0721">
        <w:rPr>
          <w:rFonts w:ascii="Times New Roman" w:eastAsia="Times New Roman" w:hAnsi="Times New Roman" w:cs="Times New Roman"/>
          <w:sz w:val="24"/>
          <w:szCs w:val="24"/>
          <w:highlight w:val="white"/>
        </w:rPr>
        <w:t>.)</w:t>
      </w:r>
      <w:r w:rsidRPr="004D0721">
        <w:rPr>
          <w:rFonts w:ascii="Times New Roman" w:eastAsia="Times New Roman" w:hAnsi="Times New Roman" w:cs="Times New Roman"/>
          <w:sz w:val="24"/>
          <w:szCs w:val="24"/>
          <w:highlight w:val="white"/>
        </w:rPr>
        <w:t xml:space="preserve">   </w:t>
      </w:r>
    </w:p>
    <w:p w:rsidR="003F7D5B" w:rsidRDefault="00BC37A4">
      <w:pPr>
        <w:spacing w:before="240" w:after="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2.Создание дополнительных мест (ввод школы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к</w:t>
      </w:r>
      <w:r w:rsidR="001B029E">
        <w:rPr>
          <w:rFonts w:ascii="Times New Roman" w:eastAsia="Times New Roman" w:hAnsi="Times New Roman" w:cs="Times New Roman"/>
          <w:sz w:val="24"/>
          <w:szCs w:val="24"/>
        </w:rPr>
        <w:t>сарка</w:t>
      </w:r>
      <w:proofErr w:type="spellEnd"/>
      <w:r w:rsidR="001B029E">
        <w:rPr>
          <w:rFonts w:ascii="Times New Roman" w:eastAsia="Times New Roman" w:hAnsi="Times New Roman" w:cs="Times New Roman"/>
          <w:sz w:val="24"/>
          <w:szCs w:val="24"/>
        </w:rPr>
        <w:t xml:space="preserve"> на 540 мест в 2022 </w:t>
      </w:r>
      <w:r w:rsidR="001B029E" w:rsidRPr="004D0721">
        <w:rPr>
          <w:rFonts w:ascii="Times New Roman" w:eastAsia="Times New Roman" w:hAnsi="Times New Roman" w:cs="Times New Roman"/>
          <w:sz w:val="24"/>
          <w:szCs w:val="24"/>
        </w:rPr>
        <w:t xml:space="preserve">– 2024 </w:t>
      </w:r>
      <w:r>
        <w:rPr>
          <w:rFonts w:ascii="Times New Roman" w:eastAsia="Times New Roman" w:hAnsi="Times New Roman" w:cs="Times New Roman"/>
          <w:sz w:val="24"/>
          <w:szCs w:val="24"/>
        </w:rPr>
        <w:t>гг.)</w:t>
      </w:r>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3.Замена деревянных объектов на капитальные строения, реновация.  </w:t>
      </w:r>
    </w:p>
    <w:p w:rsidR="003F7D5B" w:rsidRDefault="00BC37A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4.Создание условий для внедрения целевой модели цифровой образовательной среды (обеспечение устойчивым скоростным интернетом МОУ Начальная школа </w:t>
      </w:r>
      <w:proofErr w:type="spellStart"/>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.Щ</w:t>
      </w:r>
      <w:proofErr w:type="gramEnd"/>
      <w:r>
        <w:rPr>
          <w:rFonts w:ascii="Times New Roman" w:eastAsia="Times New Roman" w:hAnsi="Times New Roman" w:cs="Times New Roman"/>
          <w:sz w:val="24"/>
          <w:szCs w:val="24"/>
        </w:rPr>
        <w:t>учье</w:t>
      </w:r>
      <w:proofErr w:type="spellEnd"/>
      <w:r>
        <w:rPr>
          <w:rFonts w:ascii="Times New Roman" w:eastAsia="Times New Roman" w:hAnsi="Times New Roman" w:cs="Times New Roman"/>
          <w:sz w:val="24"/>
          <w:szCs w:val="24"/>
        </w:rPr>
        <w:t xml:space="preserve">, МОУ Школа Анны </w:t>
      </w:r>
      <w:proofErr w:type="spellStart"/>
      <w:r>
        <w:rPr>
          <w:rFonts w:ascii="Times New Roman" w:eastAsia="Times New Roman" w:hAnsi="Times New Roman" w:cs="Times New Roman"/>
          <w:sz w:val="24"/>
          <w:szCs w:val="24"/>
        </w:rPr>
        <w:t>Неркаги</w:t>
      </w:r>
      <w:proofErr w:type="spellEnd"/>
      <w:r>
        <w:rPr>
          <w:rFonts w:ascii="Times New Roman" w:eastAsia="Times New Roman" w:hAnsi="Times New Roman" w:cs="Times New Roman"/>
          <w:sz w:val="24"/>
          <w:szCs w:val="24"/>
        </w:rPr>
        <w:t>; поэтапное обновление материально - технической базы для внедрения цифровой образовательной среды в муниципальных образовательных организациях).</w:t>
      </w:r>
    </w:p>
    <w:p w:rsidR="004D0721" w:rsidRPr="004D0721" w:rsidRDefault="004D0721">
      <w:pPr>
        <w:ind w:firstLine="720"/>
        <w:jc w:val="both"/>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FF0000"/>
          <w:sz w:val="24"/>
          <w:szCs w:val="24"/>
        </w:rPr>
        <w:t>Тележинская</w:t>
      </w:r>
      <w:proofErr w:type="spellEnd"/>
      <w:r>
        <w:rPr>
          <w:rFonts w:ascii="Times New Roman" w:eastAsia="Times New Roman" w:hAnsi="Times New Roman" w:cs="Times New Roman"/>
          <w:color w:val="FF0000"/>
          <w:sz w:val="24"/>
          <w:szCs w:val="24"/>
        </w:rPr>
        <w:t xml:space="preserve"> Е.Л.</w:t>
      </w:r>
    </w:p>
    <w:p w:rsidR="003F7D5B" w:rsidRPr="001B029E" w:rsidRDefault="00BC37A4">
      <w:pPr>
        <w:spacing w:after="0"/>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5</w:t>
      </w:r>
      <w:r w:rsidRPr="001B029E">
        <w:rPr>
          <w:rFonts w:ascii="Times New Roman" w:eastAsia="Times New Roman" w:hAnsi="Times New Roman" w:cs="Times New Roman"/>
          <w:color w:val="FF0000"/>
          <w:sz w:val="24"/>
          <w:szCs w:val="24"/>
        </w:rPr>
        <w:t xml:space="preserve">.Внедрение новых подходов в дополнительном образовании </w:t>
      </w:r>
      <w:r w:rsidR="001B029E" w:rsidRPr="001B029E">
        <w:rPr>
          <w:rFonts w:ascii="Times New Roman" w:eastAsia="Times New Roman" w:hAnsi="Times New Roman" w:cs="Times New Roman"/>
          <w:color w:val="FF0000"/>
          <w:sz w:val="24"/>
          <w:szCs w:val="24"/>
        </w:rPr>
        <w:t>Каких</w:t>
      </w:r>
      <w:proofErr w:type="gramStart"/>
      <w:r w:rsidR="001B029E" w:rsidRPr="001B029E">
        <w:rPr>
          <w:rFonts w:ascii="Times New Roman" w:eastAsia="Times New Roman" w:hAnsi="Times New Roman" w:cs="Times New Roman"/>
          <w:color w:val="FF0000"/>
          <w:sz w:val="24"/>
          <w:szCs w:val="24"/>
        </w:rPr>
        <w:t>??</w:t>
      </w:r>
      <w:r w:rsidRPr="001B029E">
        <w:rPr>
          <w:rFonts w:ascii="Times New Roman" w:eastAsia="Times New Roman" w:hAnsi="Times New Roman" w:cs="Times New Roman"/>
          <w:color w:val="FF0000"/>
          <w:sz w:val="24"/>
          <w:szCs w:val="24"/>
        </w:rPr>
        <w:t xml:space="preserve">. </w:t>
      </w:r>
      <w:proofErr w:type="gramEnd"/>
    </w:p>
    <w:p w:rsidR="003F7D5B" w:rsidRPr="001B029E" w:rsidRDefault="003F7D5B">
      <w:pPr>
        <w:spacing w:after="0"/>
        <w:ind w:firstLine="720"/>
        <w:jc w:val="both"/>
        <w:rPr>
          <w:rFonts w:ascii="Times New Roman" w:eastAsia="Times New Roman" w:hAnsi="Times New Roman" w:cs="Times New Roman"/>
          <w:color w:val="FF0000"/>
          <w:sz w:val="24"/>
          <w:szCs w:val="24"/>
        </w:rPr>
      </w:pPr>
    </w:p>
    <w:p w:rsidR="003F7D5B" w:rsidRDefault="00BC37A4">
      <w:pPr>
        <w:spacing w:after="0" w:line="240" w:lineRule="auto"/>
        <w:ind w:firstLine="720"/>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6. Повышение качества питания путем модернизации деятельности школьных столовых, введение эффективного родительского контроля.</w:t>
      </w:r>
    </w:p>
    <w:p w:rsidR="003F7D5B" w:rsidRDefault="003F7D5B">
      <w:pPr>
        <w:spacing w:after="0" w:line="240" w:lineRule="auto"/>
        <w:ind w:firstLine="720"/>
        <w:jc w:val="both"/>
        <w:rPr>
          <w:rFonts w:ascii="Times New Roman" w:eastAsia="Times New Roman" w:hAnsi="Times New Roman" w:cs="Times New Roman"/>
          <w:color w:val="333333"/>
          <w:sz w:val="24"/>
          <w:szCs w:val="24"/>
          <w:highlight w:val="white"/>
        </w:rPr>
      </w:pPr>
    </w:p>
    <w:p w:rsidR="003F7D5B" w:rsidRPr="00BC2980" w:rsidRDefault="00BC2980" w:rsidP="00901E09">
      <w:pPr>
        <w:ind w:firstLine="720"/>
        <w:jc w:val="both"/>
        <w:rPr>
          <w:rFonts w:ascii="Times New Roman" w:eastAsia="Times New Roman" w:hAnsi="Times New Roman" w:cs="Times New Roman"/>
          <w:color w:val="FF0000"/>
          <w:sz w:val="24"/>
          <w:szCs w:val="24"/>
        </w:rPr>
      </w:pPr>
      <w:bookmarkStart w:id="3" w:name="_GoBack"/>
      <w:bookmarkEnd w:id="3"/>
      <w:r>
        <w:rPr>
          <w:rFonts w:ascii="Times New Roman" w:eastAsia="Times New Roman" w:hAnsi="Times New Roman" w:cs="Times New Roman"/>
          <w:sz w:val="24"/>
          <w:szCs w:val="24"/>
        </w:rPr>
        <w:t>7</w:t>
      </w:r>
      <w:r w:rsidRPr="00BC2980">
        <w:rPr>
          <w:rFonts w:ascii="Times New Roman" w:eastAsia="Times New Roman" w:hAnsi="Times New Roman" w:cs="Times New Roman"/>
          <w:color w:val="FF0000"/>
          <w:sz w:val="24"/>
          <w:szCs w:val="24"/>
        </w:rPr>
        <w:t xml:space="preserve">. Надо поработать над предложениями, совсем нет воспитательной программы, профилактики </w:t>
      </w:r>
      <w:proofErr w:type="spellStart"/>
      <w:r w:rsidRPr="00BC2980">
        <w:rPr>
          <w:rFonts w:ascii="Times New Roman" w:eastAsia="Times New Roman" w:hAnsi="Times New Roman" w:cs="Times New Roman"/>
          <w:color w:val="FF0000"/>
          <w:sz w:val="24"/>
          <w:szCs w:val="24"/>
        </w:rPr>
        <w:t>буллинга</w:t>
      </w:r>
      <w:proofErr w:type="spellEnd"/>
      <w:r w:rsidRPr="00BC2980">
        <w:rPr>
          <w:rFonts w:ascii="Times New Roman" w:eastAsia="Times New Roman" w:hAnsi="Times New Roman" w:cs="Times New Roman"/>
          <w:color w:val="FF0000"/>
          <w:sz w:val="24"/>
          <w:szCs w:val="24"/>
        </w:rPr>
        <w:t xml:space="preserve">, суицидов, </w:t>
      </w:r>
      <w:proofErr w:type="spellStart"/>
      <w:r w:rsidRPr="00BC2980">
        <w:rPr>
          <w:rFonts w:ascii="Times New Roman" w:eastAsia="Times New Roman" w:hAnsi="Times New Roman" w:cs="Times New Roman"/>
          <w:color w:val="FF0000"/>
          <w:sz w:val="24"/>
          <w:szCs w:val="24"/>
        </w:rPr>
        <w:t>употребл</w:t>
      </w:r>
      <w:proofErr w:type="spellEnd"/>
      <w:r w:rsidRPr="00BC2980">
        <w:rPr>
          <w:rFonts w:ascii="Times New Roman" w:eastAsia="Times New Roman" w:hAnsi="Times New Roman" w:cs="Times New Roman"/>
          <w:color w:val="FF0000"/>
          <w:sz w:val="24"/>
          <w:szCs w:val="24"/>
        </w:rPr>
        <w:t xml:space="preserve"> алкоголя, преступности</w:t>
      </w:r>
      <w:proofErr w:type="gramStart"/>
      <w:r w:rsidRPr="00BC2980">
        <w:rPr>
          <w:rFonts w:ascii="Times New Roman" w:eastAsia="Times New Roman" w:hAnsi="Times New Roman" w:cs="Times New Roman"/>
          <w:color w:val="FF0000"/>
          <w:sz w:val="24"/>
          <w:szCs w:val="24"/>
        </w:rPr>
        <w:t>., !!!!!</w:t>
      </w:r>
      <w:proofErr w:type="gramEnd"/>
      <w:r w:rsidRPr="00BC2980">
        <w:rPr>
          <w:rFonts w:ascii="Times New Roman" w:eastAsia="Times New Roman" w:hAnsi="Times New Roman" w:cs="Times New Roman"/>
          <w:color w:val="FF0000"/>
          <w:sz w:val="24"/>
          <w:szCs w:val="24"/>
        </w:rPr>
        <w:t xml:space="preserve">Нет специфики интернатов, создания комфортных условий проживания, модернизации условий для самоподготовки ребят. Нет ни </w:t>
      </w:r>
      <w:proofErr w:type="gramStart"/>
      <w:r w:rsidRPr="00BC2980">
        <w:rPr>
          <w:rFonts w:ascii="Times New Roman" w:eastAsia="Times New Roman" w:hAnsi="Times New Roman" w:cs="Times New Roman"/>
          <w:color w:val="FF0000"/>
          <w:sz w:val="24"/>
          <w:szCs w:val="24"/>
        </w:rPr>
        <w:t>слова про выпускников</w:t>
      </w:r>
      <w:proofErr w:type="gramEnd"/>
      <w:r w:rsidRPr="00BC2980">
        <w:rPr>
          <w:rFonts w:ascii="Times New Roman" w:eastAsia="Times New Roman" w:hAnsi="Times New Roman" w:cs="Times New Roman"/>
          <w:color w:val="FF0000"/>
          <w:sz w:val="24"/>
          <w:szCs w:val="24"/>
        </w:rPr>
        <w:t>.</w:t>
      </w:r>
    </w:p>
    <w:p w:rsidR="003F7D5B" w:rsidRDefault="003F7D5B">
      <w:pPr>
        <w:spacing w:after="0"/>
        <w:ind w:firstLine="720"/>
        <w:jc w:val="both"/>
        <w:rPr>
          <w:rFonts w:ascii="Times New Roman" w:eastAsia="Times New Roman" w:hAnsi="Times New Roman" w:cs="Times New Roman"/>
          <w:color w:val="222222"/>
          <w:sz w:val="24"/>
          <w:szCs w:val="24"/>
          <w:u w:val="single"/>
        </w:rPr>
      </w:pPr>
      <w:bookmarkStart w:id="4" w:name="_zbm5afx150j6" w:colFirst="0" w:colLast="0"/>
      <w:bookmarkEnd w:id="4"/>
    </w:p>
    <w:sectPr w:rsidR="003F7D5B" w:rsidSect="00AF778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PT Astra Seri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94BC5"/>
    <w:multiLevelType w:val="multilevel"/>
    <w:tmpl w:val="094A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5B"/>
    <w:rsid w:val="00012E2A"/>
    <w:rsid w:val="000D5459"/>
    <w:rsid w:val="001B029E"/>
    <w:rsid w:val="00213B52"/>
    <w:rsid w:val="002E486E"/>
    <w:rsid w:val="003B6655"/>
    <w:rsid w:val="003F7D5B"/>
    <w:rsid w:val="004028CA"/>
    <w:rsid w:val="00475CD4"/>
    <w:rsid w:val="004D0721"/>
    <w:rsid w:val="005538AC"/>
    <w:rsid w:val="006F6338"/>
    <w:rsid w:val="007A441A"/>
    <w:rsid w:val="00901E09"/>
    <w:rsid w:val="00AA75B5"/>
    <w:rsid w:val="00AB7AC2"/>
    <w:rsid w:val="00AF778A"/>
    <w:rsid w:val="00B4649E"/>
    <w:rsid w:val="00B65BCB"/>
    <w:rsid w:val="00B96DB1"/>
    <w:rsid w:val="00BC2980"/>
    <w:rsid w:val="00BC37A4"/>
    <w:rsid w:val="00C55E76"/>
    <w:rsid w:val="00C81FA8"/>
    <w:rsid w:val="00C91E03"/>
    <w:rsid w:val="00DD33C2"/>
    <w:rsid w:val="00E47320"/>
    <w:rsid w:val="00E918ED"/>
    <w:rsid w:val="00EA6523"/>
    <w:rsid w:val="00F10ECC"/>
    <w:rsid w:val="00F3579F"/>
    <w:rsid w:val="00F8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3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pi.ru/navigator-podgotovki/navigator-e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10572</Words>
  <Characters>60261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2022-01-16T20:06:00Z</dcterms:created>
  <dcterms:modified xsi:type="dcterms:W3CDTF">2022-01-16T20:25:00Z</dcterms:modified>
</cp:coreProperties>
</file>